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E8C22" w14:textId="5705BD1E" w:rsidR="002105ED" w:rsidRPr="002105ED" w:rsidRDefault="002105ED" w:rsidP="002105ED">
      <w:pPr>
        <w:jc w:val="center"/>
      </w:pPr>
      <w:r>
        <w:rPr>
          <w:b/>
        </w:rPr>
        <w:t>CURRICULUM VITAE</w:t>
      </w:r>
    </w:p>
    <w:p w14:paraId="6232D6F0" w14:textId="77777777" w:rsidR="002105ED" w:rsidRDefault="002105ED" w:rsidP="00370D65">
      <w:pPr>
        <w:rPr>
          <w:b/>
        </w:rPr>
      </w:pPr>
    </w:p>
    <w:p w14:paraId="08783011" w14:textId="026170F0" w:rsidR="00725944" w:rsidRDefault="00725944" w:rsidP="00370D65">
      <w:r w:rsidRPr="00370D65">
        <w:rPr>
          <w:b/>
        </w:rPr>
        <w:t>Anne Laskaya</w:t>
      </w:r>
      <w:r>
        <w:t xml:space="preserve"> </w:t>
      </w:r>
      <w:r w:rsidR="008C7B6F">
        <w:tab/>
      </w:r>
      <w:r w:rsidR="008C7B6F">
        <w:tab/>
      </w:r>
      <w:r w:rsidR="008C7B6F">
        <w:tab/>
      </w:r>
      <w:r w:rsidR="008C7B6F">
        <w:tab/>
      </w:r>
      <w:r w:rsidR="008C7B6F">
        <w:tab/>
      </w:r>
      <w:r w:rsidR="008C7B6F">
        <w:tab/>
      </w:r>
      <w:r w:rsidR="008C7B6F">
        <w:tab/>
        <w:t xml:space="preserve">        </w:t>
      </w:r>
      <w:r w:rsidR="003F52FD">
        <w:t xml:space="preserve">      </w:t>
      </w:r>
      <w:r w:rsidR="003F52FD">
        <w:tab/>
        <w:t>Fall</w:t>
      </w:r>
      <w:r w:rsidR="0003640C">
        <w:t xml:space="preserve"> </w:t>
      </w:r>
      <w:r w:rsidR="00360169">
        <w:t>2018</w:t>
      </w:r>
    </w:p>
    <w:p w14:paraId="05D8AA8F" w14:textId="77777777" w:rsidR="00725944" w:rsidRDefault="008C7B6F" w:rsidP="00370D65">
      <w:r>
        <w:t>Department of English</w:t>
      </w:r>
    </w:p>
    <w:p w14:paraId="6413F422" w14:textId="10D4CB0B" w:rsidR="00725944" w:rsidRDefault="00725944" w:rsidP="00370D65">
      <w:r>
        <w:t>University of Oregon</w:t>
      </w:r>
      <w:r w:rsidR="008C7B6F">
        <w:t xml:space="preserve"> </w:t>
      </w:r>
      <w:r w:rsidR="009221FD">
        <w:t xml:space="preserve">  </w:t>
      </w:r>
      <w:r w:rsidR="008C7B6F">
        <w:t>(541) 346-1517</w:t>
      </w:r>
    </w:p>
    <w:p w14:paraId="58CC9B43" w14:textId="77777777" w:rsidR="002A1DA4" w:rsidRDefault="00725944" w:rsidP="00370D65">
      <w:r>
        <w:t xml:space="preserve">Eugene, Oregon 97403 </w:t>
      </w:r>
      <w:r w:rsidR="008C7B6F">
        <w:t xml:space="preserve">  </w:t>
      </w:r>
    </w:p>
    <w:p w14:paraId="6C89A16D" w14:textId="3C6D43D0" w:rsidR="00725944" w:rsidRDefault="00725944" w:rsidP="00370D65">
      <w:r>
        <w:t xml:space="preserve">laskaya@uoregon.edu </w:t>
      </w:r>
    </w:p>
    <w:p w14:paraId="7702D412" w14:textId="77777777" w:rsidR="00725944" w:rsidRDefault="00725944" w:rsidP="00370D65"/>
    <w:p w14:paraId="428EB1F2" w14:textId="77777777" w:rsidR="00725944" w:rsidRPr="003254F9" w:rsidRDefault="00725944" w:rsidP="00370D65">
      <w:pPr>
        <w:rPr>
          <w:b/>
          <w:u w:val="single"/>
        </w:rPr>
      </w:pPr>
      <w:r w:rsidRPr="003254F9">
        <w:rPr>
          <w:b/>
          <w:u w:val="single"/>
        </w:rPr>
        <w:t>EDUCATION:</w:t>
      </w:r>
    </w:p>
    <w:p w14:paraId="774D710B" w14:textId="77777777" w:rsidR="00725944" w:rsidRDefault="00725944" w:rsidP="00370D65">
      <w:r>
        <w:t xml:space="preserve">Ph.D. </w:t>
      </w:r>
      <w:r w:rsidR="00384626">
        <w:t xml:space="preserve"> M.A. </w:t>
      </w:r>
      <w:r>
        <w:t>English, University of Rochester</w:t>
      </w:r>
      <w:r w:rsidR="008C7B6F">
        <w:t>, 1989</w:t>
      </w:r>
    </w:p>
    <w:p w14:paraId="70F6B4EB" w14:textId="77777777" w:rsidR="00725944" w:rsidRDefault="00725944" w:rsidP="00370D65">
      <w:r>
        <w:t xml:space="preserve">B.A. </w:t>
      </w:r>
      <w:r w:rsidR="00BD75EF">
        <w:t xml:space="preserve"> </w:t>
      </w:r>
      <w:r>
        <w:t xml:space="preserve">English, </w:t>
      </w:r>
      <w:r>
        <w:rPr>
          <w:i/>
          <w:iCs/>
        </w:rPr>
        <w:t>magna cum laude</w:t>
      </w:r>
      <w:r w:rsidR="008C7B6F">
        <w:t xml:space="preserve">, </w:t>
      </w:r>
      <w:r w:rsidR="004F7231">
        <w:t>P</w:t>
      </w:r>
      <w:r w:rsidR="00F94CDE">
        <w:t xml:space="preserve">hi </w:t>
      </w:r>
      <w:r w:rsidR="004F7231">
        <w:t>B</w:t>
      </w:r>
      <w:r w:rsidR="00F94CDE">
        <w:t xml:space="preserve">eta </w:t>
      </w:r>
      <w:r w:rsidR="004F7231">
        <w:t>K</w:t>
      </w:r>
      <w:r w:rsidR="00F94CDE">
        <w:t>appa</w:t>
      </w:r>
      <w:r w:rsidR="004F7231">
        <w:t xml:space="preserve">, </w:t>
      </w:r>
      <w:r w:rsidR="008C7B6F">
        <w:t>Lawrence University, 1976</w:t>
      </w:r>
    </w:p>
    <w:p w14:paraId="43879A60" w14:textId="77777777" w:rsidR="00725944" w:rsidRDefault="00725944" w:rsidP="00370D65">
      <w:r>
        <w:t>B.MUS. Violin Performance</w:t>
      </w:r>
      <w:r>
        <w:rPr>
          <w:i/>
          <w:iCs/>
        </w:rPr>
        <w:t>, magna cum laude</w:t>
      </w:r>
      <w:r>
        <w:t>, Lawre</w:t>
      </w:r>
      <w:r w:rsidR="008C7B6F">
        <w:t>nce Conservatory of Music, 1976</w:t>
      </w:r>
    </w:p>
    <w:p w14:paraId="443A2A38" w14:textId="77777777" w:rsidR="00725944" w:rsidRDefault="00725944" w:rsidP="00370D65"/>
    <w:p w14:paraId="06727BEA" w14:textId="77777777" w:rsidR="00725944" w:rsidRPr="003254F9" w:rsidRDefault="00725944" w:rsidP="00370D65">
      <w:pPr>
        <w:rPr>
          <w:u w:val="single"/>
        </w:rPr>
      </w:pPr>
      <w:r w:rsidRPr="003254F9">
        <w:rPr>
          <w:b/>
          <w:u w:val="single"/>
        </w:rPr>
        <w:t>ACADEMIC POSITIONS</w:t>
      </w:r>
      <w:r w:rsidRPr="003254F9">
        <w:rPr>
          <w:u w:val="single"/>
        </w:rPr>
        <w:t>:</w:t>
      </w:r>
    </w:p>
    <w:p w14:paraId="7108841D" w14:textId="5E7EEC26" w:rsidR="00725944" w:rsidRDefault="00725944" w:rsidP="00370D65">
      <w:r>
        <w:t>2000</w:t>
      </w:r>
      <w:r w:rsidR="00243BE3">
        <w:t>–</w:t>
      </w:r>
      <w:r w:rsidR="00AF0CD8">
        <w:t xml:space="preserve">  </w:t>
      </w:r>
      <w:r>
        <w:t xml:space="preserve"> Associate Professor, Department o</w:t>
      </w:r>
      <w:r w:rsidR="008C7B6F">
        <w:t>f English, University of Oregon</w:t>
      </w:r>
    </w:p>
    <w:p w14:paraId="6EC15101" w14:textId="77777777" w:rsidR="00725944" w:rsidRDefault="00725944" w:rsidP="00370D65">
      <w:r>
        <w:t>1997</w:t>
      </w:r>
      <w:r w:rsidR="00243BE3">
        <w:t>–</w:t>
      </w:r>
      <w:r>
        <w:t>2000 Ass</w:t>
      </w:r>
      <w:r w:rsidR="008C7B6F">
        <w:t>istant Professor, English, UofO</w:t>
      </w:r>
    </w:p>
    <w:p w14:paraId="094D98F7" w14:textId="77777777" w:rsidR="00725944" w:rsidRDefault="00725944" w:rsidP="00370D65">
      <w:r>
        <w:t>1995</w:t>
      </w:r>
      <w:r w:rsidR="00243BE3">
        <w:t>–</w:t>
      </w:r>
      <w:r>
        <w:t xml:space="preserve">97 Visiting Assistant Professor, English, </w:t>
      </w:r>
      <w:r w:rsidR="008C7B6F">
        <w:t>UofO</w:t>
      </w:r>
    </w:p>
    <w:p w14:paraId="00F1EA1E" w14:textId="77777777" w:rsidR="00725944" w:rsidRDefault="00725944" w:rsidP="00370D65">
      <w:r>
        <w:t>1983</w:t>
      </w:r>
      <w:r w:rsidR="00243BE3">
        <w:t>–</w:t>
      </w:r>
      <w:r>
        <w:t>95 Instructor/S</w:t>
      </w:r>
      <w:r w:rsidR="008C7B6F">
        <w:t>enior Instructor, English, UofO</w:t>
      </w:r>
    </w:p>
    <w:p w14:paraId="5BAF1EB8" w14:textId="77777777" w:rsidR="00725944" w:rsidRDefault="00725944" w:rsidP="00370D65"/>
    <w:p w14:paraId="683A5DEC" w14:textId="77777777" w:rsidR="00725944" w:rsidRPr="003254F9" w:rsidRDefault="00725944" w:rsidP="00370D65">
      <w:pPr>
        <w:rPr>
          <w:u w:val="single"/>
        </w:rPr>
      </w:pPr>
      <w:r w:rsidRPr="003254F9">
        <w:rPr>
          <w:b/>
          <w:u w:val="single"/>
        </w:rPr>
        <w:t>ADMINISTRATIVE POSITIONS</w:t>
      </w:r>
      <w:r w:rsidRPr="003254F9">
        <w:rPr>
          <w:u w:val="single"/>
        </w:rPr>
        <w:t>:</w:t>
      </w:r>
    </w:p>
    <w:p w14:paraId="22320D50" w14:textId="77777777" w:rsidR="00725944" w:rsidRDefault="00725944" w:rsidP="00370D65">
      <w:r>
        <w:t>2008</w:t>
      </w:r>
      <w:r w:rsidR="00243BE3">
        <w:t>–</w:t>
      </w:r>
      <w:r>
        <w:t xml:space="preserve"> </w:t>
      </w:r>
      <w:r w:rsidR="00C155D6">
        <w:t>2014</w:t>
      </w:r>
      <w:r>
        <w:t xml:space="preserve"> Director of Medieval Studies, U</w:t>
      </w:r>
      <w:r w:rsidR="00D359E7">
        <w:t xml:space="preserve">niversity </w:t>
      </w:r>
      <w:r>
        <w:t>of</w:t>
      </w:r>
      <w:r w:rsidR="00D359E7">
        <w:t xml:space="preserve"> </w:t>
      </w:r>
      <w:r>
        <w:t>O</w:t>
      </w:r>
      <w:r w:rsidR="00D359E7">
        <w:t>regon</w:t>
      </w:r>
    </w:p>
    <w:p w14:paraId="75358316" w14:textId="5BB932F0" w:rsidR="000E1B06" w:rsidRDefault="007E572A" w:rsidP="00D80872">
      <w:pPr>
        <w:pStyle w:val="Default"/>
      </w:pPr>
      <w:r>
        <w:t xml:space="preserve">2012, 2013  </w:t>
      </w:r>
      <w:r w:rsidR="000E1B06">
        <w:t>Spring terms: Interim Director of Graduate Study, English</w:t>
      </w:r>
    </w:p>
    <w:p w14:paraId="20F2D8B5" w14:textId="64F97D10" w:rsidR="00D80872" w:rsidRDefault="00D80872" w:rsidP="00D80872">
      <w:pPr>
        <w:pStyle w:val="Default"/>
      </w:pPr>
      <w:r>
        <w:t>2010</w:t>
      </w:r>
      <w:r w:rsidR="008E6FB8">
        <w:t>, 2011</w:t>
      </w:r>
      <w:r>
        <w:t xml:space="preserve">  Summer</w:t>
      </w:r>
      <w:r w:rsidR="008E6FB8">
        <w:t xml:space="preserve"> terms</w:t>
      </w:r>
      <w:r w:rsidR="00691F07">
        <w:t>:</w:t>
      </w:r>
      <w:r>
        <w:t xml:space="preserve"> Acting Director, Humanities Program</w:t>
      </w:r>
    </w:p>
    <w:p w14:paraId="1F705905" w14:textId="797E89E1" w:rsidR="00725944" w:rsidRDefault="00725944" w:rsidP="00370D65">
      <w:r>
        <w:t>1995</w:t>
      </w:r>
      <w:r w:rsidR="00243BE3">
        <w:t>–</w:t>
      </w:r>
      <w:r w:rsidR="0037068F">
        <w:t>2006</w:t>
      </w:r>
      <w:r>
        <w:t xml:space="preserve"> Director of Compositi</w:t>
      </w:r>
      <w:r w:rsidR="008C7B6F">
        <w:t>on, Department of English, UofO</w:t>
      </w:r>
    </w:p>
    <w:p w14:paraId="067C65F1" w14:textId="0CC3F944" w:rsidR="0037068F" w:rsidRDefault="0097631B" w:rsidP="00370D65">
      <w:r>
        <w:tab/>
        <w:t>(directing a staff of approx 100 GTFs; 5-6,000 undergrads served annually</w:t>
      </w:r>
      <w:r w:rsidR="00E4497A">
        <w:t>;</w:t>
      </w:r>
    </w:p>
    <w:p w14:paraId="3413D04F" w14:textId="39CDA528" w:rsidR="0097631B" w:rsidRDefault="00E4497A" w:rsidP="00370D65">
      <w:r>
        <w:tab/>
        <w:t xml:space="preserve">on </w:t>
      </w:r>
      <w:r w:rsidR="0037068F">
        <w:t>leave 2002-03, so total appointment lasted 10 years</w:t>
      </w:r>
      <w:r w:rsidR="0097631B">
        <w:t>)</w:t>
      </w:r>
    </w:p>
    <w:p w14:paraId="772B4914" w14:textId="10608BE8" w:rsidR="00725944" w:rsidRDefault="00725944" w:rsidP="00370D65">
      <w:r>
        <w:t>1995</w:t>
      </w:r>
      <w:r w:rsidR="00243BE3">
        <w:t>–</w:t>
      </w:r>
      <w:r w:rsidR="00DB20C2">
        <w:t>2005</w:t>
      </w:r>
      <w:r>
        <w:t xml:space="preserve"> Director of the Center for Teaching Writing,</w:t>
      </w:r>
      <w:r w:rsidR="008C7B6F">
        <w:t xml:space="preserve"> UofO</w:t>
      </w:r>
    </w:p>
    <w:p w14:paraId="529F7110" w14:textId="77777777" w:rsidR="00725944" w:rsidRDefault="00725944" w:rsidP="00370D65">
      <w:r>
        <w:t>1991</w:t>
      </w:r>
      <w:r w:rsidR="00243BE3">
        <w:t>–</w:t>
      </w:r>
      <w:r>
        <w:t>95 Associat</w:t>
      </w:r>
      <w:r w:rsidR="008C7B6F">
        <w:t>e Director of Composition, UofO</w:t>
      </w:r>
    </w:p>
    <w:p w14:paraId="49C142C3" w14:textId="77777777" w:rsidR="00725944" w:rsidRPr="00370D65" w:rsidRDefault="00725944" w:rsidP="00370D65"/>
    <w:p w14:paraId="162B056A" w14:textId="77777777" w:rsidR="00725944" w:rsidRPr="003254F9" w:rsidRDefault="00725944" w:rsidP="00370D65">
      <w:pPr>
        <w:rPr>
          <w:b/>
          <w:u w:val="single"/>
        </w:rPr>
      </w:pPr>
      <w:r w:rsidRPr="003254F9">
        <w:rPr>
          <w:b/>
          <w:u w:val="single"/>
        </w:rPr>
        <w:t>PUBLICATIONS:</w:t>
      </w:r>
    </w:p>
    <w:p w14:paraId="0B7B6D6E" w14:textId="77777777" w:rsidR="000E1B06" w:rsidRDefault="00725944" w:rsidP="00370D65">
      <w:r w:rsidRPr="00370D65">
        <w:rPr>
          <w:b/>
        </w:rPr>
        <w:t>Books</w:t>
      </w:r>
      <w:r w:rsidR="008C7B6F" w:rsidRPr="00370D65">
        <w:rPr>
          <w:b/>
        </w:rPr>
        <w:t>:</w:t>
      </w:r>
      <w:r w:rsidR="0097631B">
        <w:rPr>
          <w:b/>
        </w:rPr>
        <w:t xml:space="preserve">    </w:t>
      </w:r>
      <w:r w:rsidR="00F36572" w:rsidRPr="00C419EB">
        <w:rPr>
          <w:u w:val="single"/>
        </w:rPr>
        <w:t>In Progress</w:t>
      </w:r>
      <w:r w:rsidR="00F36572">
        <w:t xml:space="preserve">: William Caxton’s </w:t>
      </w:r>
      <w:r w:rsidR="00F36572" w:rsidRPr="00F36572">
        <w:rPr>
          <w:i/>
        </w:rPr>
        <w:t>Mirrour of the Worlde</w:t>
      </w:r>
      <w:r w:rsidR="0097631B">
        <w:t>, a scholarly edition.</w:t>
      </w:r>
      <w:r w:rsidR="007528D5">
        <w:t xml:space="preserve"> </w:t>
      </w:r>
      <w:r w:rsidR="00F36572">
        <w:t>Medieval</w:t>
      </w:r>
    </w:p>
    <w:p w14:paraId="1921D819" w14:textId="5AE8D658" w:rsidR="00F36572" w:rsidRPr="000E1B06" w:rsidRDefault="000E1B06" w:rsidP="00370D65">
      <w:pPr>
        <w:rPr>
          <w:b/>
        </w:rPr>
      </w:pPr>
      <w:r>
        <w:tab/>
      </w:r>
      <w:r w:rsidR="00F36572">
        <w:t>Institute</w:t>
      </w:r>
      <w:r>
        <w:rPr>
          <w:b/>
        </w:rPr>
        <w:t xml:space="preserve"> </w:t>
      </w:r>
      <w:r w:rsidR="00F36572">
        <w:t>Pub</w:t>
      </w:r>
      <w:r>
        <w:t>lications, W</w:t>
      </w:r>
      <w:r w:rsidR="00676958">
        <w:t>Michigan UP</w:t>
      </w:r>
      <w:r w:rsidR="00B1117C">
        <w:t>. 250 pages</w:t>
      </w:r>
      <w:r w:rsidR="00F36572">
        <w:t>.</w:t>
      </w:r>
      <w:r w:rsidR="00F46E12">
        <w:t xml:space="preserve"> [anticipated publication</w:t>
      </w:r>
      <w:r w:rsidR="001C339A">
        <w:t xml:space="preserve"> 20</w:t>
      </w:r>
      <w:r w:rsidR="00274955">
        <w:t>19</w:t>
      </w:r>
      <w:r w:rsidR="00676958">
        <w:t>]</w:t>
      </w:r>
      <w:r>
        <w:t>.</w:t>
      </w:r>
    </w:p>
    <w:p w14:paraId="03F9BBA0" w14:textId="77777777" w:rsidR="007D4182" w:rsidRDefault="007D4182" w:rsidP="007528D5">
      <w:r>
        <w:rPr>
          <w:i/>
        </w:rPr>
        <w:tab/>
      </w:r>
      <w:r>
        <w:t xml:space="preserve">    </w:t>
      </w:r>
      <w:r w:rsidRPr="007D4182">
        <w:rPr>
          <w:u w:val="single"/>
        </w:rPr>
        <w:t>In Progress</w:t>
      </w:r>
      <w:r>
        <w:t>:  2</w:t>
      </w:r>
      <w:r w:rsidRPr="007D4182">
        <w:rPr>
          <w:vertAlign w:val="superscript"/>
        </w:rPr>
        <w:t>nd</w:t>
      </w:r>
      <w:r>
        <w:t xml:space="preserve"> edition of </w:t>
      </w:r>
      <w:r w:rsidRPr="007D4182">
        <w:rPr>
          <w:i/>
        </w:rPr>
        <w:t>The Middle English Breton Lays</w:t>
      </w:r>
      <w:r>
        <w:t>, scholarly edition, co-</w:t>
      </w:r>
    </w:p>
    <w:p w14:paraId="2FC84E8E" w14:textId="77777777" w:rsidR="007D4182" w:rsidRDefault="007D4182" w:rsidP="007528D5">
      <w:r>
        <w:tab/>
        <w:t>edited with Eve Salisbury. Kalamazoo: Medieval Institute Publications, Western</w:t>
      </w:r>
    </w:p>
    <w:p w14:paraId="766503FB" w14:textId="4D370AD3" w:rsidR="007D4182" w:rsidRPr="007D4182" w:rsidRDefault="007D4182" w:rsidP="007528D5">
      <w:r>
        <w:tab/>
        <w:t xml:space="preserve">Michigan UP.  </w:t>
      </w:r>
      <w:r w:rsidR="00B146AB">
        <w:t>[anticipated publication 2018-19].</w:t>
      </w:r>
    </w:p>
    <w:p w14:paraId="426C0755" w14:textId="77777777" w:rsidR="007528D5" w:rsidRDefault="00725944" w:rsidP="007528D5">
      <w:r w:rsidRPr="00370D65">
        <w:rPr>
          <w:i/>
        </w:rPr>
        <w:t>Chaucer’s Approach to Gender in the Canterbury Tales</w:t>
      </w:r>
      <w:r>
        <w:t>. Cambridge, UK</w:t>
      </w:r>
      <w:r w:rsidR="008C7B6F">
        <w:t>: Boydell &amp;</w:t>
      </w:r>
      <w:r w:rsidR="007528D5">
        <w:t xml:space="preserve"> </w:t>
      </w:r>
      <w:r w:rsidR="008C7B6F">
        <w:t>B</w:t>
      </w:r>
      <w:r>
        <w:t>rewer,</w:t>
      </w:r>
    </w:p>
    <w:p w14:paraId="45620FF6" w14:textId="77777777" w:rsidR="00725944" w:rsidRDefault="007528D5" w:rsidP="007528D5">
      <w:r>
        <w:tab/>
      </w:r>
      <w:r w:rsidR="008C7B6F">
        <w:t>D. S. Brewer, 1995, 224 pages.</w:t>
      </w:r>
    </w:p>
    <w:p w14:paraId="5E0B202A" w14:textId="77777777" w:rsidR="00725944" w:rsidRDefault="00725944" w:rsidP="004678FC">
      <w:pPr>
        <w:pStyle w:val="Default"/>
      </w:pPr>
      <w:r>
        <w:rPr>
          <w:i/>
          <w:iCs/>
        </w:rPr>
        <w:t>The Middle English Breton Lays</w:t>
      </w:r>
      <w:r w:rsidR="00B807FD">
        <w:t>, scholarly</w:t>
      </w:r>
      <w:r>
        <w:t xml:space="preserve"> edition. Co-Edited with Eve Salisbury. Kalamazoo</w:t>
      </w:r>
      <w:r w:rsidR="008C7B6F">
        <w:t>:</w:t>
      </w:r>
    </w:p>
    <w:p w14:paraId="34C29B61" w14:textId="77777777" w:rsidR="007D4182" w:rsidRDefault="00725944" w:rsidP="004678FC">
      <w:pPr>
        <w:pStyle w:val="Default"/>
        <w:ind w:firstLine="720"/>
      </w:pPr>
      <w:r>
        <w:t>Medieval Institute Publications, Wester</w:t>
      </w:r>
      <w:r w:rsidR="008C7B6F">
        <w:t>n Michigan UP, 1995, 444 pages.</w:t>
      </w:r>
      <w:r w:rsidR="007D4182">
        <w:t xml:space="preserve"> </w:t>
      </w:r>
    </w:p>
    <w:p w14:paraId="38716424" w14:textId="28CFBA2C" w:rsidR="00DB1EBD" w:rsidRDefault="007528D5" w:rsidP="004678FC">
      <w:pPr>
        <w:pStyle w:val="Default"/>
        <w:ind w:firstLine="720"/>
      </w:pPr>
      <w:r w:rsidRPr="007528D5">
        <w:rPr>
          <w:u w:val="single"/>
        </w:rPr>
        <w:t>Re-issued, 2011</w:t>
      </w:r>
      <w:r>
        <w:t xml:space="preserve">. </w:t>
      </w:r>
    </w:p>
    <w:p w14:paraId="711B7B89" w14:textId="77777777" w:rsidR="007528D5" w:rsidRDefault="00725944" w:rsidP="004678FC">
      <w:pPr>
        <w:pStyle w:val="Default"/>
      </w:pPr>
      <w:r>
        <w:rPr>
          <w:i/>
          <w:iCs/>
        </w:rPr>
        <w:t>The World of Literature</w:t>
      </w:r>
      <w:r>
        <w:t>. (A textbook) Edited by Westling</w:t>
      </w:r>
      <w:r w:rsidR="008C7B6F">
        <w:t>, Durrant, Earl, Kohl, Laskaya,</w:t>
      </w:r>
      <w:r w:rsidR="007528D5">
        <w:t xml:space="preserve"> </w:t>
      </w:r>
      <w:r w:rsidR="00051B34">
        <w:t>and</w:t>
      </w:r>
    </w:p>
    <w:p w14:paraId="465F3B64" w14:textId="77777777" w:rsidR="00334397" w:rsidRPr="00E322E8" w:rsidRDefault="007528D5" w:rsidP="004678FC">
      <w:pPr>
        <w:pStyle w:val="Default"/>
      </w:pPr>
      <w:r>
        <w:tab/>
      </w:r>
      <w:r w:rsidR="00051B34">
        <w:t xml:space="preserve">Shankman. </w:t>
      </w:r>
      <w:r w:rsidR="00725944" w:rsidRPr="00E701C0">
        <w:t xml:space="preserve"> Prentice-Hall, 1999, 2252 p</w:t>
      </w:r>
      <w:r w:rsidR="008C7B6F" w:rsidRPr="00E701C0">
        <w:t xml:space="preserve">ages </w:t>
      </w:r>
      <w:r w:rsidR="00E701C0" w:rsidRPr="00E701C0">
        <w:t>(plu</w:t>
      </w:r>
      <w:r w:rsidR="00051B34">
        <w:t xml:space="preserve">s Instructor’s </w:t>
      </w:r>
      <w:r w:rsidR="00E701C0">
        <w:t>Manual).</w:t>
      </w:r>
    </w:p>
    <w:p w14:paraId="12C2642E" w14:textId="77777777" w:rsidR="004820D6" w:rsidRDefault="004820D6" w:rsidP="004678FC">
      <w:pPr>
        <w:pStyle w:val="Default"/>
        <w:rPr>
          <w:b/>
          <w:bCs/>
        </w:rPr>
      </w:pPr>
    </w:p>
    <w:p w14:paraId="25D45DC9" w14:textId="5F1EB9C4" w:rsidR="00F02682" w:rsidRDefault="00CE71AF" w:rsidP="004678FC">
      <w:pPr>
        <w:pStyle w:val="Default"/>
      </w:pPr>
      <w:r>
        <w:rPr>
          <w:b/>
          <w:bCs/>
        </w:rPr>
        <w:t>Articles</w:t>
      </w:r>
      <w:r w:rsidR="00E701C0">
        <w:t>:</w:t>
      </w:r>
    </w:p>
    <w:p w14:paraId="3EE4042D" w14:textId="7E96C690" w:rsidR="00522A1F" w:rsidRDefault="00522A1F" w:rsidP="004678FC">
      <w:pPr>
        <w:pStyle w:val="Default"/>
      </w:pPr>
      <w:r>
        <w:t xml:space="preserve">“The Auckinlech Manuscript” an entry in </w:t>
      </w:r>
      <w:r w:rsidRPr="00522A1F">
        <w:rPr>
          <w:i/>
        </w:rPr>
        <w:t>The Chaucer Encyclopedia</w:t>
      </w:r>
      <w:r>
        <w:t>, ed. Richard Newhauser</w:t>
      </w:r>
    </w:p>
    <w:p w14:paraId="20D74C4C" w14:textId="3173CE8D" w:rsidR="00522A1F" w:rsidRDefault="00522A1F" w:rsidP="004678FC">
      <w:pPr>
        <w:pStyle w:val="Default"/>
      </w:pPr>
      <w:r>
        <w:tab/>
        <w:t>Invited. Wiley-Blackwell, 2019.</w:t>
      </w:r>
      <w:r w:rsidR="00274955">
        <w:t xml:space="preserve"> </w:t>
      </w:r>
      <w:r>
        <w:t xml:space="preserve"> Refereed.</w:t>
      </w:r>
    </w:p>
    <w:p w14:paraId="0612E659" w14:textId="77777777" w:rsidR="00522A1F" w:rsidRDefault="00522A1F" w:rsidP="004678FC">
      <w:pPr>
        <w:pStyle w:val="Default"/>
      </w:pPr>
    </w:p>
    <w:p w14:paraId="1E1B8C7F" w14:textId="77777777" w:rsidR="00522A1F" w:rsidRDefault="00522A1F" w:rsidP="004678FC">
      <w:pPr>
        <w:pStyle w:val="Default"/>
      </w:pPr>
    </w:p>
    <w:p w14:paraId="1B7B1BEA" w14:textId="77777777" w:rsidR="00522A1F" w:rsidRDefault="00522A1F" w:rsidP="00522A1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Laskaya–2</w:t>
      </w:r>
    </w:p>
    <w:p w14:paraId="21E9A567" w14:textId="77777777" w:rsidR="00522A1F" w:rsidRDefault="00522A1F" w:rsidP="004678FC">
      <w:pPr>
        <w:pStyle w:val="Default"/>
      </w:pPr>
    </w:p>
    <w:p w14:paraId="3469EE24" w14:textId="77777777" w:rsidR="009B35AB" w:rsidRDefault="006C1277" w:rsidP="004678FC">
      <w:pPr>
        <w:pStyle w:val="Default"/>
      </w:pPr>
      <w:r>
        <w:t xml:space="preserve">"Lay Le Freine" an entry in </w:t>
      </w:r>
      <w:r w:rsidRPr="009A5F8E">
        <w:rPr>
          <w:i/>
        </w:rPr>
        <w:t>Wiley-Blackwell Encyclopedia of</w:t>
      </w:r>
      <w:r w:rsidR="009B35AB">
        <w:rPr>
          <w:i/>
        </w:rPr>
        <w:t xml:space="preserve"> Medieval Literature in Britain</w:t>
      </w:r>
      <w:r>
        <w:t>,</w:t>
      </w:r>
      <w:r w:rsidR="009B35AB">
        <w:t xml:space="preserve"> 4</w:t>
      </w:r>
    </w:p>
    <w:p w14:paraId="734E57B6" w14:textId="29557227" w:rsidR="006C1277" w:rsidRDefault="009B35AB" w:rsidP="004678FC">
      <w:pPr>
        <w:pStyle w:val="Default"/>
      </w:pPr>
      <w:r>
        <w:tab/>
        <w:t xml:space="preserve">vols. ed. </w:t>
      </w:r>
      <w:r w:rsidR="006C1277">
        <w:t>Sîan Echard and Robert Rouse</w:t>
      </w:r>
      <w:r w:rsidR="007D4182">
        <w:t>. Invited. Wiley-Blackwell,</w:t>
      </w:r>
      <w:r w:rsidR="006C1277">
        <w:t xml:space="preserve"> 2017. Refereed.</w:t>
      </w:r>
    </w:p>
    <w:p w14:paraId="18E29AA5" w14:textId="09C40CC6" w:rsidR="00D541B2" w:rsidRDefault="004820D6" w:rsidP="00522A1F">
      <w:pPr>
        <w:pStyle w:val="Default"/>
      </w:pPr>
      <w:r>
        <w:tab/>
        <w:t xml:space="preserve">also </w:t>
      </w:r>
      <w:r w:rsidRPr="004820D6">
        <w:t>Published Online: 3 AUG 2017</w:t>
      </w:r>
      <w:r>
        <w:t xml:space="preserve">  </w:t>
      </w:r>
      <w:r w:rsidRPr="004820D6">
        <w:t>DOI: 10.1002/9781118396957.wbemlb174</w:t>
      </w:r>
    </w:p>
    <w:p w14:paraId="16E8DEB5" w14:textId="20E06037" w:rsidR="001820C0" w:rsidRDefault="00C155D6" w:rsidP="004678FC">
      <w:pPr>
        <w:pStyle w:val="Default"/>
      </w:pPr>
      <w:r>
        <w:t xml:space="preserve">“Graftings, Reweavings and Interpretation: The Auchinleck Middle English Breton Lays in </w:t>
      </w:r>
      <w:r>
        <w:tab/>
        <w:t>Manuscript and Edition,”</w:t>
      </w:r>
      <w:r w:rsidR="00E77C77">
        <w:t xml:space="preserve"> </w:t>
      </w:r>
      <w:r w:rsidR="00E77C77" w:rsidRPr="00E77C77">
        <w:rPr>
          <w:i/>
        </w:rPr>
        <w:t>Etudes Epistémè</w:t>
      </w:r>
      <w:r w:rsidR="00F40868">
        <w:t xml:space="preserve">  Vol.</w:t>
      </w:r>
      <w:r w:rsidR="001820C0">
        <w:t xml:space="preserve"> 25. Spring, 2014. 5,281 words and 8 </w:t>
      </w:r>
    </w:p>
    <w:p w14:paraId="2478A229" w14:textId="4FA06B5E" w:rsidR="00E77C77" w:rsidRDefault="001820C0" w:rsidP="000B5D01">
      <w:r>
        <w:tab/>
        <w:t>figures.</w:t>
      </w:r>
      <w:r w:rsidR="00062D86" w:rsidRPr="000B5D01">
        <w:t xml:space="preserve"> </w:t>
      </w:r>
      <w:hyperlink r:id="rId6" w:history="1">
        <w:r w:rsidR="00062D86" w:rsidRPr="000B5D01">
          <w:rPr>
            <w:u w:val="single"/>
          </w:rPr>
          <w:t>http://revue.etudes-episteme.org/?graftings-reweavings-and</w:t>
        </w:r>
      </w:hyperlink>
      <w:r w:rsidR="00D7557F">
        <w:t xml:space="preserve">  A</w:t>
      </w:r>
      <w:r w:rsidR="00062D86">
        <w:t>vailable:</w:t>
      </w:r>
      <w:r w:rsidRPr="000B5D01">
        <w:t xml:space="preserve"> </w:t>
      </w:r>
      <w:r w:rsidR="00062D86">
        <w:tab/>
      </w:r>
      <w:hyperlink r:id="rId7" w:history="1">
        <w:r w:rsidR="00906447" w:rsidRPr="00E05EFE">
          <w:rPr>
            <w:rStyle w:val="Hyperlink"/>
          </w:rPr>
          <w:t>http://journals.openedition.org/episteme/203</w:t>
        </w:r>
      </w:hyperlink>
      <w:r w:rsidR="00906447">
        <w:t xml:space="preserve">  </w:t>
      </w:r>
      <w:r>
        <w:t>Refereed.</w:t>
      </w:r>
    </w:p>
    <w:p w14:paraId="51BB857D" w14:textId="74EE415C" w:rsidR="007528D5" w:rsidRDefault="006C1277" w:rsidP="009F0C83">
      <w:r>
        <w:t xml:space="preserve"> </w:t>
      </w:r>
      <w:r w:rsidR="00603EDC">
        <w:t>“</w:t>
      </w:r>
      <w:r w:rsidR="00D834C2" w:rsidRPr="009F0C83">
        <w:t>Wrangling Parliaments: Lesbi</w:t>
      </w:r>
      <w:r w:rsidR="00603EDC">
        <w:t>an Studies and Medieval Studies.” I</w:t>
      </w:r>
      <w:r w:rsidR="00D834C2" w:rsidRPr="009F0C83">
        <w:t xml:space="preserve">n </w:t>
      </w:r>
      <w:r w:rsidR="00D834C2" w:rsidRPr="009F0C83">
        <w:rPr>
          <w:i/>
        </w:rPr>
        <w:t>The Lesbian PreModern</w:t>
      </w:r>
      <w:r w:rsidR="00D834C2" w:rsidRPr="009F0C83">
        <w:t>,</w:t>
      </w:r>
    </w:p>
    <w:p w14:paraId="21FCE19B" w14:textId="77777777" w:rsidR="007528D5" w:rsidRDefault="007528D5" w:rsidP="009F0C83">
      <w:r>
        <w:tab/>
      </w:r>
      <w:r w:rsidR="00D834C2" w:rsidRPr="009F0C83">
        <w:t xml:space="preserve">ed. </w:t>
      </w:r>
      <w:r w:rsidR="00747C08">
        <w:t xml:space="preserve">N. Giffney, </w:t>
      </w:r>
      <w:r w:rsidR="00D834C2" w:rsidRPr="009F0C83">
        <w:t xml:space="preserve">M.M. Sauer, et al. </w:t>
      </w:r>
      <w:r w:rsidR="00C63990">
        <w:t>The New Middle Ages Series.</w:t>
      </w:r>
      <w:r>
        <w:rPr>
          <w:i/>
        </w:rPr>
        <w:t xml:space="preserve"> </w:t>
      </w:r>
      <w:r w:rsidR="00490447" w:rsidRPr="009F0C83">
        <w:t>(NY:</w:t>
      </w:r>
      <w:r w:rsidR="00D834C2" w:rsidRPr="009F0C83">
        <w:t>Palgrave</w:t>
      </w:r>
      <w:r w:rsidR="00283900" w:rsidRPr="009F0C83">
        <w:t>,</w:t>
      </w:r>
      <w:r w:rsidR="004825FC">
        <w:t xml:space="preserve"> 2011</w:t>
      </w:r>
      <w:r w:rsidR="00490447" w:rsidRPr="009F0C83">
        <w:t>)</w:t>
      </w:r>
      <w:r w:rsidR="00747C08">
        <w:t>,</w:t>
      </w:r>
    </w:p>
    <w:p w14:paraId="399CBA72" w14:textId="46CF60AC" w:rsidR="001D560B" w:rsidRPr="002A1DA4" w:rsidRDefault="007528D5" w:rsidP="009F0C83">
      <w:pPr>
        <w:rPr>
          <w:i/>
        </w:rPr>
      </w:pPr>
      <w:r>
        <w:tab/>
      </w:r>
      <w:r w:rsidR="00747C08">
        <w:t>49-67.</w:t>
      </w:r>
      <w:r w:rsidR="00C63990">
        <w:t xml:space="preserve"> </w:t>
      </w:r>
      <w:r w:rsidR="00751BCD" w:rsidRPr="009F0C83">
        <w:t>Refereed.</w:t>
      </w:r>
    </w:p>
    <w:p w14:paraId="1014EFE8" w14:textId="62D5A6A0" w:rsidR="007528D5" w:rsidRDefault="004820D6" w:rsidP="009F0C83">
      <w:r w:rsidRPr="009F0C83">
        <w:t xml:space="preserve"> </w:t>
      </w:r>
      <w:r w:rsidR="00725944" w:rsidRPr="009F0C83">
        <w:t>“The Feminized World and Divine Violence: Texts an</w:t>
      </w:r>
      <w:r w:rsidR="00E701C0" w:rsidRPr="009F0C83">
        <w:t>d Images of the Apocalypse.” In</w:t>
      </w:r>
    </w:p>
    <w:p w14:paraId="0E444E5B" w14:textId="77777777" w:rsidR="007528D5" w:rsidRDefault="007528D5" w:rsidP="009F0C83">
      <w:r>
        <w:tab/>
      </w:r>
      <w:r w:rsidR="00725944" w:rsidRPr="009F0C83">
        <w:rPr>
          <w:i/>
          <w:iCs/>
        </w:rPr>
        <w:t>Domestic Violence in Medieval Texts</w:t>
      </w:r>
      <w:r w:rsidR="00725944" w:rsidRPr="009F0C83">
        <w:t>, ed. Eve Salisbury, et al. (Gainesville</w:t>
      </w:r>
      <w:r w:rsidR="00E701C0" w:rsidRPr="009F0C83">
        <w:t>:</w:t>
      </w:r>
      <w:r>
        <w:t xml:space="preserve"> U</w:t>
      </w:r>
      <w:r w:rsidR="00725944" w:rsidRPr="009F0C83">
        <w:t xml:space="preserve"> of</w:t>
      </w:r>
    </w:p>
    <w:p w14:paraId="1A553C50" w14:textId="77777777" w:rsidR="004B1B43" w:rsidRDefault="007528D5" w:rsidP="004B1B43">
      <w:r>
        <w:tab/>
      </w:r>
      <w:r w:rsidR="00725944" w:rsidRPr="009F0C83">
        <w:t>Florida P</w:t>
      </w:r>
      <w:r w:rsidR="00603EDC">
        <w:t>ress, 2002), 299-341. Refereed.</w:t>
      </w:r>
    </w:p>
    <w:p w14:paraId="6794A6A9" w14:textId="1A5946F1" w:rsidR="00725944" w:rsidRPr="007528D5" w:rsidRDefault="00410263" w:rsidP="009F0C83">
      <w:pPr>
        <w:rPr>
          <w:i/>
          <w:iCs/>
        </w:rPr>
      </w:pPr>
      <w:r w:rsidRPr="009F0C83">
        <w:t xml:space="preserve"> </w:t>
      </w:r>
      <w:r w:rsidR="00725944" w:rsidRPr="009F0C83">
        <w:t xml:space="preserve">“The Rhetoric of Incest in the Middle English </w:t>
      </w:r>
      <w:r w:rsidR="00725944" w:rsidRPr="009F0C83">
        <w:rPr>
          <w:i/>
          <w:iCs/>
        </w:rPr>
        <w:t>Emaré</w:t>
      </w:r>
      <w:r w:rsidR="00725944" w:rsidRPr="009F0C83">
        <w:t xml:space="preserve">.” In </w:t>
      </w:r>
      <w:r w:rsidR="00725944" w:rsidRPr="009F0C83">
        <w:rPr>
          <w:i/>
          <w:iCs/>
        </w:rPr>
        <w:t>Violence Against Women in</w:t>
      </w:r>
      <w:r w:rsidR="007528D5">
        <w:rPr>
          <w:i/>
          <w:iCs/>
        </w:rPr>
        <w:t xml:space="preserve"> </w:t>
      </w:r>
      <w:r w:rsidR="007528D5">
        <w:rPr>
          <w:i/>
          <w:iCs/>
        </w:rPr>
        <w:tab/>
      </w:r>
      <w:r w:rsidR="00725944" w:rsidRPr="007528D5">
        <w:rPr>
          <w:i/>
        </w:rPr>
        <w:t>Medieval Texts</w:t>
      </w:r>
      <w:r w:rsidR="00725944" w:rsidRPr="009F0C83">
        <w:t>, ed. Anna Walecka Roberts (Gainesville</w:t>
      </w:r>
      <w:r w:rsidR="007528D5">
        <w:t xml:space="preserve">: </w:t>
      </w:r>
      <w:r w:rsidR="00725944" w:rsidRPr="009F0C83">
        <w:t xml:space="preserve">University Press of </w:t>
      </w:r>
    </w:p>
    <w:p w14:paraId="4CCA9801" w14:textId="77777777" w:rsidR="003254F9" w:rsidRDefault="00945B05" w:rsidP="003254F9">
      <w:r w:rsidRPr="009F0C83">
        <w:tab/>
      </w:r>
      <w:r w:rsidR="00725944" w:rsidRPr="009F0C83">
        <w:t>Florida</w:t>
      </w:r>
      <w:r w:rsidR="00E701C0" w:rsidRPr="009F0C83">
        <w:t>, 1998), 174-203. Refereed.</w:t>
      </w:r>
    </w:p>
    <w:p w14:paraId="13364CD0" w14:textId="77777777" w:rsidR="007528D5" w:rsidRDefault="00725944" w:rsidP="003254F9">
      <w:pPr>
        <w:rPr>
          <w:i/>
        </w:rPr>
      </w:pPr>
      <w:r w:rsidRPr="009F0C83">
        <w:t>“Thomas Chestre</w:t>
      </w:r>
      <w:r w:rsidR="008F3D86">
        <w:t>’</w:t>
      </w:r>
      <w:r w:rsidRPr="009F0C83">
        <w:t>s Revisions of Manhood in Sir Launf</w:t>
      </w:r>
      <w:r w:rsidR="006335D8" w:rsidRPr="009F0C83">
        <w:t xml:space="preserve">al.” In </w:t>
      </w:r>
      <w:r w:rsidR="006335D8" w:rsidRPr="00603EDC">
        <w:rPr>
          <w:i/>
        </w:rPr>
        <w:t>Retellings: Essays in</w:t>
      </w:r>
      <w:r w:rsidR="007528D5">
        <w:rPr>
          <w:i/>
        </w:rPr>
        <w:t xml:space="preserve"> </w:t>
      </w:r>
      <w:r w:rsidRPr="00603EDC">
        <w:rPr>
          <w:i/>
        </w:rPr>
        <w:t>Honor of</w:t>
      </w:r>
    </w:p>
    <w:p w14:paraId="252D7100" w14:textId="77777777" w:rsidR="007528D5" w:rsidRDefault="007528D5" w:rsidP="00E322E8">
      <w:r>
        <w:rPr>
          <w:i/>
        </w:rPr>
        <w:tab/>
      </w:r>
      <w:r w:rsidR="00725944" w:rsidRPr="00603EDC">
        <w:rPr>
          <w:i/>
        </w:rPr>
        <w:t xml:space="preserve"> Russell Peck</w:t>
      </w:r>
      <w:r>
        <w:t>, ed. Hahn and</w:t>
      </w:r>
      <w:r w:rsidR="00725944" w:rsidRPr="009F0C83">
        <w:t xml:space="preserve"> Lupack (Cambridge, UK: D.S. </w:t>
      </w:r>
      <w:r w:rsidR="00AD00A2" w:rsidRPr="009F0C83">
        <w:t>Brewer, 1997), 191-2</w:t>
      </w:r>
      <w:r w:rsidR="00725944" w:rsidRPr="009F0C83">
        <w:t>12.</w:t>
      </w:r>
    </w:p>
    <w:p w14:paraId="5B54D1A2" w14:textId="5766AED9" w:rsidR="00E322E8" w:rsidRPr="007528D5" w:rsidRDefault="007528D5" w:rsidP="00E322E8">
      <w:pPr>
        <w:rPr>
          <w:i/>
        </w:rPr>
      </w:pPr>
      <w:r>
        <w:tab/>
      </w:r>
      <w:r w:rsidR="00152FD7">
        <w:t xml:space="preserve"> Invited and Refereed.</w:t>
      </w:r>
    </w:p>
    <w:p w14:paraId="5FFB1C60" w14:textId="77777777" w:rsidR="0046561E" w:rsidRPr="004820D6" w:rsidRDefault="0046561E" w:rsidP="00F02682">
      <w:pPr>
        <w:pStyle w:val="Default"/>
        <w:rPr>
          <w:sz w:val="20"/>
          <w:szCs w:val="20"/>
        </w:rPr>
      </w:pPr>
    </w:p>
    <w:p w14:paraId="0DE485EC" w14:textId="2FA15864" w:rsidR="00F02682" w:rsidRDefault="00F02682" w:rsidP="00F02682">
      <w:pPr>
        <w:pStyle w:val="Default"/>
        <w:rPr>
          <w:b/>
        </w:rPr>
      </w:pPr>
      <w:r w:rsidRPr="00F02682">
        <w:rPr>
          <w:b/>
        </w:rPr>
        <w:t>Articles circulating and in progress</w:t>
      </w:r>
      <w:r>
        <w:rPr>
          <w:b/>
        </w:rPr>
        <w:t>:</w:t>
      </w:r>
    </w:p>
    <w:p w14:paraId="7E98311E" w14:textId="07727B91" w:rsidR="00F02682" w:rsidRDefault="00F02682" w:rsidP="00F02682">
      <w:pPr>
        <w:pStyle w:val="Default"/>
      </w:pPr>
      <w:r>
        <w:t>“The Visual Program and Literacy in Caxton’s Ea</w:t>
      </w:r>
      <w:r w:rsidR="007F3A8F">
        <w:t>rly Printed Books,”</w:t>
      </w:r>
      <w:r w:rsidR="00274955">
        <w:t xml:space="preserve"> circulating</w:t>
      </w:r>
      <w:r>
        <w:t>.</w:t>
      </w:r>
    </w:p>
    <w:p w14:paraId="12F26EA7" w14:textId="3FEB083F" w:rsidR="00F02682" w:rsidRPr="00F02682" w:rsidRDefault="00F02682" w:rsidP="00F02682">
      <w:pPr>
        <w:pStyle w:val="Default"/>
      </w:pPr>
      <w:r>
        <w:t xml:space="preserve">“Rethinking Images in the Gawain Manuscript, Cotton Nero A,x” in progress.  </w:t>
      </w:r>
    </w:p>
    <w:p w14:paraId="6D5D0EFF" w14:textId="76464B45" w:rsidR="00F02682" w:rsidRDefault="005B5DA0" w:rsidP="00F02682">
      <w:pPr>
        <w:pStyle w:val="Default"/>
      </w:pPr>
      <w:r>
        <w:rPr>
          <w:sz w:val="20"/>
          <w:szCs w:val="20"/>
        </w:rPr>
        <w:t>“</w:t>
      </w:r>
      <w:r w:rsidR="00945D44">
        <w:t>Legitimacy</w:t>
      </w:r>
      <w:r w:rsidR="00F907A5">
        <w:t>, the Past,</w:t>
      </w:r>
      <w:r w:rsidR="00945D44">
        <w:t xml:space="preserve"> and Innovation in Reprintings of Caxton’s </w:t>
      </w:r>
      <w:r w:rsidR="00945D44" w:rsidRPr="0030161F">
        <w:rPr>
          <w:i/>
        </w:rPr>
        <w:t>Mirror of the World</w:t>
      </w:r>
      <w:r w:rsidR="00945D44">
        <w:rPr>
          <w:i/>
        </w:rPr>
        <w:t>,</w:t>
      </w:r>
      <w:r w:rsidR="00945D44">
        <w:t>” currently</w:t>
      </w:r>
    </w:p>
    <w:p w14:paraId="45057EE7" w14:textId="0773A166" w:rsidR="00945D44" w:rsidRDefault="00945D44" w:rsidP="00F02682">
      <w:pPr>
        <w:pStyle w:val="Default"/>
        <w:rPr>
          <w:sz w:val="20"/>
          <w:szCs w:val="20"/>
        </w:rPr>
      </w:pPr>
      <w:r>
        <w:tab/>
        <w:t>reworking confer</w:t>
      </w:r>
      <w:r w:rsidR="001D6BB7">
        <w:t>ence presentation (given</w:t>
      </w:r>
      <w:r>
        <w:t xml:space="preserve"> April 2018) into full-length article.</w:t>
      </w:r>
    </w:p>
    <w:p w14:paraId="6CC589AF" w14:textId="77777777" w:rsidR="005B5DA0" w:rsidRDefault="005B5DA0" w:rsidP="00F02682">
      <w:pPr>
        <w:pStyle w:val="Default"/>
        <w:rPr>
          <w:sz w:val="20"/>
          <w:szCs w:val="20"/>
        </w:rPr>
      </w:pPr>
    </w:p>
    <w:p w14:paraId="3F7C77A0" w14:textId="77777777" w:rsidR="00725944" w:rsidRDefault="00725944" w:rsidP="004678FC">
      <w:pPr>
        <w:pStyle w:val="Default"/>
      </w:pPr>
      <w:r>
        <w:rPr>
          <w:b/>
          <w:bCs/>
        </w:rPr>
        <w:t>Special Journal Issue</w:t>
      </w:r>
      <w:r w:rsidR="006A3753">
        <w:t>:</w:t>
      </w:r>
    </w:p>
    <w:p w14:paraId="25060C6B" w14:textId="77777777" w:rsidR="007528D5" w:rsidRDefault="00725944" w:rsidP="007528D5">
      <w:pPr>
        <w:pStyle w:val="Default"/>
        <w:rPr>
          <w:i/>
          <w:iCs/>
        </w:rPr>
      </w:pPr>
      <w:r>
        <w:t xml:space="preserve">Special Issue of the Journal, </w:t>
      </w:r>
      <w:r>
        <w:rPr>
          <w:i/>
          <w:iCs/>
        </w:rPr>
        <w:t>Arthuriana</w:t>
      </w:r>
      <w:r>
        <w:t xml:space="preserve">, 13.3 (Fall 2003): </w:t>
      </w:r>
      <w:r>
        <w:rPr>
          <w:i/>
          <w:iCs/>
        </w:rPr>
        <w:t>Rhetorical Approaches t</w:t>
      </w:r>
      <w:r w:rsidR="007528D5">
        <w:rPr>
          <w:i/>
          <w:iCs/>
        </w:rPr>
        <w:t xml:space="preserve">o </w:t>
      </w:r>
      <w:r>
        <w:rPr>
          <w:i/>
          <w:iCs/>
        </w:rPr>
        <w:t>Malory’s</w:t>
      </w:r>
    </w:p>
    <w:p w14:paraId="74172FCC" w14:textId="77777777" w:rsidR="007528D5" w:rsidRDefault="007528D5" w:rsidP="007528D5">
      <w:pPr>
        <w:pStyle w:val="Default"/>
      </w:pPr>
      <w:r>
        <w:rPr>
          <w:i/>
          <w:iCs/>
        </w:rPr>
        <w:tab/>
      </w:r>
      <w:r w:rsidR="00725944">
        <w:rPr>
          <w:i/>
          <w:iCs/>
        </w:rPr>
        <w:t xml:space="preserve"> Le Morte Darthur</w:t>
      </w:r>
      <w:r w:rsidR="00725944">
        <w:t>, Introduction and</w:t>
      </w:r>
      <w:r w:rsidR="006335D8">
        <w:t xml:space="preserve"> co-edited with Ann Dobyns. 106</w:t>
      </w:r>
      <w:r>
        <w:t xml:space="preserve"> </w:t>
      </w:r>
      <w:r w:rsidR="00725944">
        <w:t>pp</w:t>
      </w:r>
      <w:r w:rsidR="006335D8">
        <w:t>. scholarly</w:t>
      </w:r>
    </w:p>
    <w:p w14:paraId="38919787" w14:textId="77777777" w:rsidR="00725944" w:rsidRDefault="007528D5" w:rsidP="007528D5">
      <w:pPr>
        <w:pStyle w:val="Default"/>
        <w:sectPr w:rsidR="00725944" w:rsidSect="004147CA">
          <w:pgSz w:w="12240" w:h="15840"/>
          <w:pgMar w:top="1296" w:right="1440" w:bottom="1296" w:left="1440" w:header="720" w:footer="720" w:gutter="0"/>
          <w:cols w:space="720"/>
          <w:noEndnote/>
        </w:sectPr>
      </w:pPr>
      <w:r>
        <w:tab/>
      </w:r>
      <w:r w:rsidR="009603C4">
        <w:t>articles. Refereed.</w:t>
      </w:r>
    </w:p>
    <w:p w14:paraId="30411B4D" w14:textId="77777777" w:rsidR="009A546D" w:rsidRDefault="009A546D" w:rsidP="004678FC">
      <w:pPr>
        <w:pStyle w:val="Default"/>
        <w:rPr>
          <w:b/>
          <w:bCs/>
        </w:rPr>
      </w:pPr>
    </w:p>
    <w:p w14:paraId="446ED79B" w14:textId="77777777" w:rsidR="00725944" w:rsidRDefault="00945B05" w:rsidP="004678FC">
      <w:pPr>
        <w:pStyle w:val="Default"/>
      </w:pPr>
      <w:r>
        <w:rPr>
          <w:b/>
          <w:bCs/>
        </w:rPr>
        <w:t xml:space="preserve">Book </w:t>
      </w:r>
      <w:r w:rsidR="00725944">
        <w:rPr>
          <w:b/>
          <w:bCs/>
        </w:rPr>
        <w:t>Reviews</w:t>
      </w:r>
      <w:r w:rsidR="003F60C4">
        <w:rPr>
          <w:b/>
          <w:bCs/>
        </w:rPr>
        <w:t xml:space="preserve">, </w:t>
      </w:r>
      <w:r w:rsidR="003F60C4" w:rsidRPr="005D739A">
        <w:rPr>
          <w:b/>
          <w:bCs/>
          <w:u w:val="single"/>
        </w:rPr>
        <w:t>selected</w:t>
      </w:r>
      <w:r w:rsidR="00725944">
        <w:t>:</w:t>
      </w:r>
    </w:p>
    <w:p w14:paraId="5C72C43E" w14:textId="3660A44C" w:rsidR="006C1277" w:rsidRDefault="006C1277" w:rsidP="004678FC">
      <w:pPr>
        <w:pStyle w:val="Default"/>
      </w:pPr>
      <w:r>
        <w:t>___</w:t>
      </w:r>
      <w:r w:rsidR="00656C06">
        <w:rPr>
          <w:i/>
        </w:rPr>
        <w:t>The Art of Vision: Ekphrasis in Medieval Literature and Culture,</w:t>
      </w:r>
      <w:r w:rsidR="00656C06">
        <w:t xml:space="preserve"> ed. Andrew J</w:t>
      </w:r>
      <w:r w:rsidR="00FE44EF">
        <w:t>.</w:t>
      </w:r>
      <w:r w:rsidR="00656C06">
        <w:t xml:space="preserve"> Johnston</w:t>
      </w:r>
    </w:p>
    <w:p w14:paraId="581E5B7C" w14:textId="67FDD399" w:rsidR="00656C06" w:rsidRPr="00656C06" w:rsidRDefault="00656C06" w:rsidP="004678FC">
      <w:pPr>
        <w:pStyle w:val="Default"/>
      </w:pPr>
      <w:r>
        <w:tab/>
        <w:t xml:space="preserve">Ethan Knapp, and Margitta Rouse. </w:t>
      </w:r>
      <w:r w:rsidRPr="00656C06">
        <w:rPr>
          <w:i/>
        </w:rPr>
        <w:t>Arthuriana</w:t>
      </w:r>
      <w:r w:rsidR="00947C57">
        <w:t xml:space="preserve"> 27.</w:t>
      </w:r>
      <w:r w:rsidR="00591A45">
        <w:t xml:space="preserve"> 4 (Winter 2017): 82-85.</w:t>
      </w:r>
    </w:p>
    <w:p w14:paraId="6B522CAC" w14:textId="316E6D70" w:rsidR="00F46E12" w:rsidRDefault="006C1277" w:rsidP="004678FC">
      <w:pPr>
        <w:pStyle w:val="Default"/>
        <w:rPr>
          <w:i/>
        </w:rPr>
      </w:pPr>
      <w:r>
        <w:t>___</w:t>
      </w:r>
      <w:r w:rsidR="00F46E12">
        <w:rPr>
          <w:i/>
        </w:rPr>
        <w:t>Women’s</w:t>
      </w:r>
      <w:r w:rsidR="00397716">
        <w:rPr>
          <w:i/>
        </w:rPr>
        <w:t xml:space="preserve"> Power in </w:t>
      </w:r>
      <w:r w:rsidR="00F46E12">
        <w:rPr>
          <w:i/>
        </w:rPr>
        <w:t xml:space="preserve">Late </w:t>
      </w:r>
      <w:r w:rsidR="00397716">
        <w:rPr>
          <w:i/>
        </w:rPr>
        <w:t>Medieval Romance</w:t>
      </w:r>
      <w:r w:rsidR="00F46E12">
        <w:t xml:space="preserve"> by Amy Vines. </w:t>
      </w:r>
      <w:r w:rsidR="00397716">
        <w:t xml:space="preserve"> </w:t>
      </w:r>
      <w:r w:rsidR="00397716" w:rsidRPr="00397716">
        <w:rPr>
          <w:i/>
        </w:rPr>
        <w:t>Journal of Germanic and</w:t>
      </w:r>
    </w:p>
    <w:p w14:paraId="4A88BABE" w14:textId="0487AC4C" w:rsidR="00397716" w:rsidRPr="00F46E12" w:rsidRDefault="00F46E12" w:rsidP="004678FC">
      <w:pPr>
        <w:pStyle w:val="Default"/>
        <w:rPr>
          <w:i/>
        </w:rPr>
      </w:pPr>
      <w:r>
        <w:rPr>
          <w:i/>
        </w:rPr>
        <w:tab/>
      </w:r>
      <w:r w:rsidR="00397716" w:rsidRPr="00397716">
        <w:rPr>
          <w:i/>
        </w:rPr>
        <w:t xml:space="preserve"> English</w:t>
      </w:r>
      <w:r>
        <w:rPr>
          <w:i/>
        </w:rPr>
        <w:t xml:space="preserve"> </w:t>
      </w:r>
      <w:r w:rsidR="00397716" w:rsidRPr="00397716">
        <w:rPr>
          <w:i/>
        </w:rPr>
        <w:t>Philology</w:t>
      </w:r>
      <w:r w:rsidR="00A22C1E">
        <w:t xml:space="preserve">, </w:t>
      </w:r>
      <w:r w:rsidR="00947C57">
        <w:t xml:space="preserve">113. </w:t>
      </w:r>
      <w:r w:rsidR="002F4200">
        <w:t>2</w:t>
      </w:r>
      <w:r w:rsidR="00947C57">
        <w:t xml:space="preserve"> </w:t>
      </w:r>
      <w:r w:rsidR="002F4200">
        <w:t>(April 2014): 248-50</w:t>
      </w:r>
      <w:r w:rsidR="00397716">
        <w:t>.</w:t>
      </w:r>
    </w:p>
    <w:p w14:paraId="7A70F964" w14:textId="01A7F80B" w:rsidR="001166F1" w:rsidRDefault="006C1277" w:rsidP="001166F1">
      <w:pPr>
        <w:pStyle w:val="Default"/>
      </w:pPr>
      <w:r>
        <w:t>___</w:t>
      </w:r>
      <w:r w:rsidR="00312333">
        <w:t xml:space="preserve"> </w:t>
      </w:r>
      <w:r w:rsidR="001166F1">
        <w:rPr>
          <w:i/>
        </w:rPr>
        <w:t>Medieval Romance and the Construction of Heterosexuality</w:t>
      </w:r>
      <w:r w:rsidR="001166F1">
        <w:t xml:space="preserve"> by Louise Sylvester. </w:t>
      </w:r>
    </w:p>
    <w:p w14:paraId="5B1C6085" w14:textId="77777777" w:rsidR="00312333" w:rsidRPr="00312333" w:rsidRDefault="001166F1" w:rsidP="001166F1">
      <w:pPr>
        <w:pStyle w:val="Default"/>
      </w:pPr>
      <w:r>
        <w:tab/>
      </w:r>
      <w:r w:rsidRPr="00312333">
        <w:rPr>
          <w:i/>
        </w:rPr>
        <w:t>Speculum</w:t>
      </w:r>
      <w:r>
        <w:t>, 84.4 (2009) 1114-15.</w:t>
      </w:r>
    </w:p>
    <w:p w14:paraId="6AAFBD6F" w14:textId="64BC20B3" w:rsidR="007528D5" w:rsidRDefault="00312333" w:rsidP="006335D8">
      <w:pPr>
        <w:pStyle w:val="Default"/>
        <w:rPr>
          <w:i/>
        </w:rPr>
      </w:pPr>
      <w:r>
        <w:rPr>
          <w:i/>
        </w:rPr>
        <w:t>__</w:t>
      </w:r>
      <w:r w:rsidR="006C1277">
        <w:rPr>
          <w:i/>
        </w:rPr>
        <w:t>_</w:t>
      </w:r>
      <w:r w:rsidR="00775EFF">
        <w:rPr>
          <w:i/>
        </w:rPr>
        <w:t xml:space="preserve"> Symbolic Caxton: Literary Cu</w:t>
      </w:r>
      <w:r>
        <w:rPr>
          <w:i/>
        </w:rPr>
        <w:t>l</w:t>
      </w:r>
      <w:r w:rsidR="00775EFF">
        <w:rPr>
          <w:i/>
        </w:rPr>
        <w:t>t</w:t>
      </w:r>
      <w:r>
        <w:rPr>
          <w:i/>
        </w:rPr>
        <w:t>ure and Print Capitalism</w:t>
      </w:r>
      <w:r>
        <w:t xml:space="preserve"> by William Kuskin. </w:t>
      </w:r>
      <w:r w:rsidRPr="00312333">
        <w:rPr>
          <w:i/>
        </w:rPr>
        <w:t>The</w:t>
      </w:r>
    </w:p>
    <w:p w14:paraId="73033379" w14:textId="77777777" w:rsidR="00312333" w:rsidRPr="007528D5" w:rsidRDefault="007528D5" w:rsidP="006335D8">
      <w:pPr>
        <w:pStyle w:val="Default"/>
        <w:rPr>
          <w:i/>
        </w:rPr>
      </w:pPr>
      <w:r>
        <w:rPr>
          <w:i/>
        </w:rPr>
        <w:tab/>
      </w:r>
      <w:r w:rsidR="00312333" w:rsidRPr="00312333">
        <w:rPr>
          <w:i/>
        </w:rPr>
        <w:t>Medieval Review</w:t>
      </w:r>
      <w:r w:rsidR="003A6461">
        <w:t xml:space="preserve"> (March</w:t>
      </w:r>
      <w:r w:rsidR="00CE3895">
        <w:t xml:space="preserve"> 2,</w:t>
      </w:r>
      <w:r w:rsidR="00312333">
        <w:t xml:space="preserve"> 2009).</w:t>
      </w:r>
    </w:p>
    <w:p w14:paraId="5CDA953A" w14:textId="45D3594C" w:rsidR="00725944" w:rsidRDefault="006C1277" w:rsidP="006335D8">
      <w:pPr>
        <w:pStyle w:val="Default"/>
      </w:pPr>
      <w:r>
        <w:rPr>
          <w:i/>
        </w:rPr>
        <w:t xml:space="preserve">___ </w:t>
      </w:r>
      <w:r w:rsidR="00725944" w:rsidRPr="00725944">
        <w:rPr>
          <w:i/>
        </w:rPr>
        <w:t>Writing Masculinities</w:t>
      </w:r>
      <w:r w:rsidR="00781073">
        <w:t xml:space="preserve"> by Isabel Davis. </w:t>
      </w:r>
      <w:r w:rsidR="00781073" w:rsidRPr="00945B05">
        <w:rPr>
          <w:i/>
        </w:rPr>
        <w:t>The Medieval Review</w:t>
      </w:r>
      <w:r w:rsidR="00725944">
        <w:t xml:space="preserve"> (</w:t>
      </w:r>
      <w:r w:rsidR="00781073">
        <w:t xml:space="preserve">May </w:t>
      </w:r>
      <w:r w:rsidR="00725944">
        <w:t>2008)</w:t>
      </w:r>
      <w:r w:rsidR="00781073">
        <w:t>.</w:t>
      </w:r>
      <w:r w:rsidR="00725944">
        <w:t xml:space="preserve"> </w:t>
      </w:r>
    </w:p>
    <w:p w14:paraId="489BBE0B" w14:textId="4E8ED839" w:rsidR="00945B05" w:rsidRDefault="006C1277" w:rsidP="004678FC">
      <w:pPr>
        <w:pStyle w:val="Default"/>
      </w:pPr>
      <w:r>
        <w:t>___</w:t>
      </w:r>
      <w:r w:rsidR="001166F1">
        <w:t xml:space="preserve"> </w:t>
      </w:r>
      <w:r w:rsidR="00725944">
        <w:rPr>
          <w:i/>
          <w:iCs/>
        </w:rPr>
        <w:t xml:space="preserve">Empire of Magic </w:t>
      </w:r>
      <w:r w:rsidR="00725944">
        <w:t xml:space="preserve">by Geraldine Heng. </w:t>
      </w:r>
      <w:r w:rsidR="00725944">
        <w:rPr>
          <w:i/>
          <w:iCs/>
        </w:rPr>
        <w:t xml:space="preserve">Medieval Feminist Forum </w:t>
      </w:r>
      <w:r w:rsidR="00725944">
        <w:t xml:space="preserve">(2005). </w:t>
      </w:r>
    </w:p>
    <w:p w14:paraId="19D67C06" w14:textId="6E020EA1" w:rsidR="00312333" w:rsidRDefault="006C1277" w:rsidP="00312333">
      <w:pPr>
        <w:pStyle w:val="Default"/>
      </w:pPr>
      <w:r>
        <w:t>___</w:t>
      </w:r>
      <w:r w:rsidR="001166F1">
        <w:t xml:space="preserve"> </w:t>
      </w:r>
      <w:r w:rsidR="00725944">
        <w:rPr>
          <w:i/>
          <w:iCs/>
        </w:rPr>
        <w:t xml:space="preserve">Chaucer and the Trivium: The Mindsong of the Canterbury Tales </w:t>
      </w:r>
      <w:r w:rsidR="00725944">
        <w:t>by J.</w:t>
      </w:r>
      <w:r w:rsidR="00312333">
        <w:t xml:space="preserve"> </w:t>
      </w:r>
      <w:r w:rsidR="00725944">
        <w:t>Stephen</w:t>
      </w:r>
    </w:p>
    <w:p w14:paraId="5460A55B" w14:textId="77777777" w:rsidR="002B1EFD" w:rsidRDefault="00725944" w:rsidP="00312333">
      <w:pPr>
        <w:pStyle w:val="Default"/>
        <w:ind w:firstLine="720"/>
      </w:pPr>
      <w:r>
        <w:t xml:space="preserve">Russell. </w:t>
      </w:r>
      <w:r>
        <w:rPr>
          <w:i/>
          <w:iCs/>
        </w:rPr>
        <w:t xml:space="preserve">Rhetorica </w:t>
      </w:r>
      <w:r w:rsidR="00945B05">
        <w:t>18.1(2000): 106-08.</w:t>
      </w:r>
    </w:p>
    <w:p w14:paraId="1AB47039" w14:textId="4BA56C1B" w:rsidR="00312333" w:rsidRDefault="006C1277" w:rsidP="00312333">
      <w:pPr>
        <w:pStyle w:val="Default"/>
      </w:pPr>
      <w:r>
        <w:t>___</w:t>
      </w:r>
      <w:r w:rsidR="001166F1">
        <w:t xml:space="preserve"> </w:t>
      </w:r>
      <w:r w:rsidR="00725944">
        <w:rPr>
          <w:i/>
          <w:iCs/>
        </w:rPr>
        <w:t xml:space="preserve">Chaucer’s Open Books: Resistance to Closure in Medieval Discourse </w:t>
      </w:r>
      <w:r w:rsidR="00945B05">
        <w:t>by</w:t>
      </w:r>
      <w:r w:rsidR="00312333">
        <w:t xml:space="preserve"> </w:t>
      </w:r>
      <w:r w:rsidR="00725944">
        <w:t>Rosemarie</w:t>
      </w:r>
    </w:p>
    <w:p w14:paraId="1A50495D" w14:textId="77777777" w:rsidR="00274955" w:rsidRDefault="00725944" w:rsidP="00274955">
      <w:pPr>
        <w:pStyle w:val="Default"/>
        <w:ind w:firstLine="720"/>
      </w:pPr>
      <w:r>
        <w:t xml:space="preserve">P. McGerr. </w:t>
      </w:r>
      <w:r>
        <w:rPr>
          <w:i/>
          <w:iCs/>
        </w:rPr>
        <w:t xml:space="preserve">Disputatio </w:t>
      </w:r>
      <w:r w:rsidR="00067395">
        <w:t>4 (1999): 117-22.</w:t>
      </w:r>
    </w:p>
    <w:p w14:paraId="2361211E" w14:textId="151B3D8B" w:rsidR="004820D6" w:rsidRPr="00274955" w:rsidRDefault="00D541B2" w:rsidP="00274955">
      <w:pPr>
        <w:pStyle w:val="Default"/>
        <w:ind w:firstLine="720"/>
        <w:jc w:val="right"/>
      </w:pPr>
      <w:r>
        <w:rPr>
          <w:sz w:val="20"/>
          <w:szCs w:val="20"/>
        </w:rPr>
        <w:lastRenderedPageBreak/>
        <w:t>L</w:t>
      </w:r>
      <w:r w:rsidR="004820D6" w:rsidRPr="002D68F6">
        <w:rPr>
          <w:sz w:val="20"/>
          <w:szCs w:val="20"/>
        </w:rPr>
        <w:t xml:space="preserve">askaya–-3 </w:t>
      </w:r>
    </w:p>
    <w:p w14:paraId="0B0DA88A" w14:textId="77777777" w:rsidR="00274955" w:rsidRDefault="00274955" w:rsidP="004678FC">
      <w:pPr>
        <w:pStyle w:val="Default"/>
        <w:rPr>
          <w:b/>
          <w:bCs/>
          <w:sz w:val="20"/>
          <w:szCs w:val="20"/>
          <w:u w:val="single"/>
        </w:rPr>
      </w:pPr>
    </w:p>
    <w:p w14:paraId="7EBD776F" w14:textId="77777777" w:rsidR="00725944" w:rsidRPr="003254F9" w:rsidRDefault="00725944" w:rsidP="004678FC">
      <w:pPr>
        <w:pStyle w:val="Default"/>
        <w:rPr>
          <w:u w:val="single"/>
        </w:rPr>
      </w:pPr>
      <w:r w:rsidRPr="003254F9">
        <w:rPr>
          <w:b/>
          <w:bCs/>
          <w:u w:val="single"/>
        </w:rPr>
        <w:t>PAPERS AND PRESENTATIONS, 1995 to the present</w:t>
      </w:r>
      <w:r w:rsidR="00945B05" w:rsidRPr="003254F9">
        <w:rPr>
          <w:u w:val="single"/>
        </w:rPr>
        <w:t>:</w:t>
      </w:r>
    </w:p>
    <w:p w14:paraId="50B00B3A" w14:textId="14ED6E59" w:rsidR="00264C15" w:rsidRDefault="006F238F" w:rsidP="00EF213D">
      <w:pPr>
        <w:pStyle w:val="Default"/>
        <w:rPr>
          <w:b/>
          <w:bCs/>
        </w:rPr>
      </w:pPr>
      <w:r>
        <w:rPr>
          <w:b/>
          <w:bCs/>
        </w:rPr>
        <w:t>International:</w:t>
      </w:r>
    </w:p>
    <w:p w14:paraId="045AF86C" w14:textId="77777777" w:rsidR="00B51067" w:rsidRPr="00505BCA" w:rsidRDefault="006F238F" w:rsidP="004678FC">
      <w:pPr>
        <w:pStyle w:val="Default"/>
        <w:rPr>
          <w:bCs/>
        </w:rPr>
      </w:pPr>
      <w:r w:rsidRPr="00505BCA">
        <w:rPr>
          <w:bCs/>
        </w:rPr>
        <w:t>“</w:t>
      </w:r>
      <w:r w:rsidR="006A2DA2" w:rsidRPr="00505BCA">
        <w:rPr>
          <w:bCs/>
        </w:rPr>
        <w:t xml:space="preserve">The Auchinleck </w:t>
      </w:r>
      <w:r w:rsidRPr="00505BCA">
        <w:rPr>
          <w:bCs/>
        </w:rPr>
        <w:t>Manuscript Breton Lay</w:t>
      </w:r>
      <w:r w:rsidR="006A2DA2" w:rsidRPr="00505BCA">
        <w:rPr>
          <w:bCs/>
        </w:rPr>
        <w:t>s</w:t>
      </w:r>
      <w:r w:rsidR="00B51067" w:rsidRPr="00505BCA">
        <w:rPr>
          <w:bCs/>
        </w:rPr>
        <w:t>,</w:t>
      </w:r>
      <w:r w:rsidRPr="00505BCA">
        <w:rPr>
          <w:bCs/>
        </w:rPr>
        <w:t>” invited</w:t>
      </w:r>
      <w:r w:rsidR="00B51067" w:rsidRPr="00505BCA">
        <w:rPr>
          <w:bCs/>
        </w:rPr>
        <w:t>.</w:t>
      </w:r>
      <w:r w:rsidRPr="00505BCA">
        <w:rPr>
          <w:bCs/>
        </w:rPr>
        <w:t xml:space="preserve"> ‘S</w:t>
      </w:r>
      <w:r w:rsidR="006A2DA2" w:rsidRPr="00505BCA">
        <w:rPr>
          <w:bCs/>
        </w:rPr>
        <w:t>o sweete the note’: Int</w:t>
      </w:r>
      <w:r w:rsidRPr="00505BCA">
        <w:rPr>
          <w:bCs/>
        </w:rPr>
        <w:t xml:space="preserve">l </w:t>
      </w:r>
      <w:r w:rsidR="006A2DA2" w:rsidRPr="00505BCA">
        <w:rPr>
          <w:bCs/>
        </w:rPr>
        <w:t>Confer</w:t>
      </w:r>
      <w:r w:rsidRPr="00505BCA">
        <w:rPr>
          <w:bCs/>
        </w:rPr>
        <w:t>ence on</w:t>
      </w:r>
    </w:p>
    <w:p w14:paraId="5B969EBD" w14:textId="4D00DEC4" w:rsidR="0015021D" w:rsidRPr="00505BCA" w:rsidRDefault="00B51067" w:rsidP="004678FC">
      <w:pPr>
        <w:pStyle w:val="Default"/>
        <w:rPr>
          <w:bCs/>
        </w:rPr>
      </w:pPr>
      <w:r w:rsidRPr="00505BCA">
        <w:rPr>
          <w:bCs/>
        </w:rPr>
        <w:tab/>
      </w:r>
      <w:r w:rsidR="006F238F" w:rsidRPr="00505BCA">
        <w:rPr>
          <w:bCs/>
        </w:rPr>
        <w:t>the</w:t>
      </w:r>
      <w:r w:rsidRPr="00505BCA">
        <w:rPr>
          <w:bCs/>
        </w:rPr>
        <w:t xml:space="preserve"> </w:t>
      </w:r>
      <w:r w:rsidR="006F238F" w:rsidRPr="00505BCA">
        <w:rPr>
          <w:bCs/>
        </w:rPr>
        <w:t>Middle</w:t>
      </w:r>
      <w:r w:rsidR="006A2DA2" w:rsidRPr="00505BCA">
        <w:rPr>
          <w:bCs/>
        </w:rPr>
        <w:t xml:space="preserve"> </w:t>
      </w:r>
      <w:r w:rsidR="006F238F" w:rsidRPr="00505BCA">
        <w:rPr>
          <w:bCs/>
        </w:rPr>
        <w:t>English Breton Lays, University of Paris, France, December 2013</w:t>
      </w:r>
    </w:p>
    <w:p w14:paraId="312A9A9F" w14:textId="77777777" w:rsidR="00264C15" w:rsidRPr="00505BCA" w:rsidRDefault="00264C15" w:rsidP="00264C15">
      <w:pPr>
        <w:pStyle w:val="Default"/>
      </w:pPr>
      <w:r w:rsidRPr="00505BCA">
        <w:t xml:space="preserve">“Ekphrasis and Orientalism in the Middle English </w:t>
      </w:r>
      <w:r w:rsidRPr="00505BCA">
        <w:rPr>
          <w:i/>
        </w:rPr>
        <w:t>Emaré</w:t>
      </w:r>
      <w:r w:rsidRPr="00505BCA">
        <w:t>” Medieval Academy of America.</w:t>
      </w:r>
    </w:p>
    <w:p w14:paraId="6D8562C2" w14:textId="5D60A795" w:rsidR="00264C15" w:rsidRPr="00505BCA" w:rsidRDefault="00264C15" w:rsidP="004678FC">
      <w:pPr>
        <w:pStyle w:val="Default"/>
      </w:pPr>
      <w:r w:rsidRPr="00505BCA">
        <w:tab/>
        <w:t>Vancouver, B.C., April 2008</w:t>
      </w:r>
    </w:p>
    <w:p w14:paraId="7FF72E89" w14:textId="4533B4BC" w:rsidR="0046783D" w:rsidRDefault="00264C15" w:rsidP="004678FC">
      <w:pPr>
        <w:pStyle w:val="Default"/>
      </w:pPr>
      <w:r>
        <w:rPr>
          <w:b/>
          <w:bCs/>
        </w:rPr>
        <w:t>U</w:t>
      </w:r>
      <w:r w:rsidR="004820D6">
        <w:rPr>
          <w:b/>
          <w:bCs/>
        </w:rPr>
        <w:t>nited States</w:t>
      </w:r>
      <w:r w:rsidR="00725944">
        <w:t>:</w:t>
      </w:r>
    </w:p>
    <w:p w14:paraId="484472F9" w14:textId="24196CDB" w:rsidR="00945D44" w:rsidRDefault="00992FB0" w:rsidP="004678FC">
      <w:pPr>
        <w:pStyle w:val="Default"/>
      </w:pPr>
      <w:r>
        <w:t xml:space="preserve"> </w:t>
      </w:r>
      <w:r w:rsidR="00986A34">
        <w:t xml:space="preserve">“The Past, Legitimacy and Innovation in </w:t>
      </w:r>
      <w:r w:rsidR="00945D44">
        <w:t xml:space="preserve">Reprintings of </w:t>
      </w:r>
      <w:r w:rsidR="00986A34">
        <w:t xml:space="preserve">Caxton’s </w:t>
      </w:r>
      <w:r w:rsidR="00986A34" w:rsidRPr="0030161F">
        <w:rPr>
          <w:i/>
        </w:rPr>
        <w:t>Mirror of the World</w:t>
      </w:r>
      <w:r w:rsidR="00986A34">
        <w:t>”</w:t>
      </w:r>
    </w:p>
    <w:p w14:paraId="2865A01F" w14:textId="0EF6489D" w:rsidR="00986A34" w:rsidRDefault="00945D44" w:rsidP="004678FC">
      <w:pPr>
        <w:pStyle w:val="Default"/>
      </w:pPr>
      <w:r>
        <w:tab/>
        <w:t xml:space="preserve">Medieval Association </w:t>
      </w:r>
      <w:r w:rsidR="00986A34">
        <w:t>of the Pacific, University of Nevada, Las Vegas, NV  April 2018</w:t>
      </w:r>
    </w:p>
    <w:p w14:paraId="64F27E7A" w14:textId="77777777" w:rsidR="00506491" w:rsidRDefault="004820D6" w:rsidP="004678FC">
      <w:pPr>
        <w:pStyle w:val="Default"/>
      </w:pPr>
      <w:r>
        <w:t>“</w:t>
      </w:r>
      <w:r w:rsidR="00986A34">
        <w:t>Tournaments of Popularity:</w:t>
      </w:r>
      <w:r w:rsidR="00506491">
        <w:t xml:space="preserve"> </w:t>
      </w:r>
      <w:r w:rsidR="00506491" w:rsidRPr="00B8417D">
        <w:t>Hiring Decisions a</w:t>
      </w:r>
      <w:r w:rsidR="00506491">
        <w:t>nd Challenges for Medievalists</w:t>
      </w:r>
      <w:r w:rsidR="00D90283">
        <w:t>”</w:t>
      </w:r>
      <w:r w:rsidR="00506491">
        <w:t xml:space="preserve"> in</w:t>
      </w:r>
      <w:r w:rsidR="00D90283">
        <w:t xml:space="preserve"> </w:t>
      </w:r>
      <w:r w:rsidR="00506491">
        <w:t xml:space="preserve">a  </w:t>
      </w:r>
      <w:r w:rsidR="00506491">
        <w:tab/>
        <w:t>Roundtable—“</w:t>
      </w:r>
      <w:r w:rsidR="00506491" w:rsidRPr="00506491">
        <w:t>Valuing the PreModern in the 21</w:t>
      </w:r>
      <w:r w:rsidR="00506491" w:rsidRPr="00506491">
        <w:rPr>
          <w:vertAlign w:val="superscript"/>
        </w:rPr>
        <w:t>st</w:t>
      </w:r>
      <w:r w:rsidR="00506491" w:rsidRPr="00506491">
        <w:t>-Century”</w:t>
      </w:r>
      <w:r w:rsidR="00506491">
        <w:t>—M</w:t>
      </w:r>
      <w:r w:rsidR="006F56BF">
        <w:t>edieval</w:t>
      </w:r>
      <w:r w:rsidR="00986A34">
        <w:t xml:space="preserve"> </w:t>
      </w:r>
      <w:r w:rsidR="006F56BF">
        <w:t>Association of</w:t>
      </w:r>
    </w:p>
    <w:p w14:paraId="639C3619" w14:textId="19FA782D" w:rsidR="006F56BF" w:rsidRDefault="00506491" w:rsidP="004678FC">
      <w:pPr>
        <w:pStyle w:val="Default"/>
      </w:pPr>
      <w:r>
        <w:tab/>
      </w:r>
      <w:r w:rsidR="006F56BF">
        <w:t>the Pacific</w:t>
      </w:r>
      <w:r w:rsidR="006908E1">
        <w:t xml:space="preserve"> (MAP)</w:t>
      </w:r>
      <w:r w:rsidR="006F56BF">
        <w:t>,</w:t>
      </w:r>
      <w:r>
        <w:t xml:space="preserve"> </w:t>
      </w:r>
      <w:r w:rsidR="006F56BF">
        <w:t>University of Nevada, Las Vegas, NV April 2018</w:t>
      </w:r>
    </w:p>
    <w:p w14:paraId="6DAFFC0B" w14:textId="77777777" w:rsidR="006908E1" w:rsidRDefault="00DC5847" w:rsidP="004678FC">
      <w:pPr>
        <w:pStyle w:val="Default"/>
      </w:pPr>
      <w:r>
        <w:t xml:space="preserve">“The Pearl Poet, </w:t>
      </w:r>
      <w:r w:rsidRPr="00045FD1">
        <w:rPr>
          <w:i/>
        </w:rPr>
        <w:t>Patience</w:t>
      </w:r>
      <w:r>
        <w:t xml:space="preserve"> and Animal Studies: </w:t>
      </w:r>
      <w:r w:rsidR="006F56BF">
        <w:t xml:space="preserve">A Whale of a Case” </w:t>
      </w:r>
      <w:r w:rsidR="006908E1">
        <w:t>MAP</w:t>
      </w:r>
      <w:r>
        <w:t>, Loyola Marymount</w:t>
      </w:r>
    </w:p>
    <w:p w14:paraId="2C8A2CAF" w14:textId="6570231D" w:rsidR="00F02682" w:rsidRDefault="006908E1" w:rsidP="004678FC">
      <w:pPr>
        <w:pStyle w:val="Default"/>
      </w:pPr>
      <w:r>
        <w:tab/>
      </w:r>
      <w:r w:rsidR="006F56BF">
        <w:t>University</w:t>
      </w:r>
      <w:r w:rsidR="00DC5847">
        <w:t>, CA March 2017</w:t>
      </w:r>
    </w:p>
    <w:p w14:paraId="75BE957F" w14:textId="0DBFE7C0" w:rsidR="00BB6F6B" w:rsidRDefault="006C1277" w:rsidP="004678FC">
      <w:pPr>
        <w:pStyle w:val="Default"/>
      </w:pPr>
      <w:r>
        <w:t xml:space="preserve"> </w:t>
      </w:r>
      <w:r w:rsidR="00BB6F6B">
        <w:t>“M</w:t>
      </w:r>
      <w:r w:rsidR="006908E1">
        <w:t>alory and Trauma” MAP</w:t>
      </w:r>
      <w:r w:rsidR="006F56BF">
        <w:t>, UC</w:t>
      </w:r>
      <w:r w:rsidR="00BB6F6B">
        <w:t>-Davis, CA</w:t>
      </w:r>
      <w:r w:rsidR="006F56BF">
        <w:t xml:space="preserve">  </w:t>
      </w:r>
      <w:r w:rsidR="00BB6F6B">
        <w:t>April 2016</w:t>
      </w:r>
    </w:p>
    <w:p w14:paraId="14E0DA87" w14:textId="43D763F5" w:rsidR="009603C4" w:rsidRDefault="00E43D42" w:rsidP="0046561E">
      <w:r>
        <w:t xml:space="preserve"> </w:t>
      </w:r>
      <w:r w:rsidR="009603C4">
        <w:t xml:space="preserve">“Empires of Fantastic Reflection in the Middle English </w:t>
      </w:r>
      <w:r w:rsidR="009603C4" w:rsidRPr="009603C4">
        <w:rPr>
          <w:i/>
        </w:rPr>
        <w:t>Sir Launfal</w:t>
      </w:r>
      <w:r w:rsidR="000451A1">
        <w:t xml:space="preserve">,” </w:t>
      </w:r>
      <w:r w:rsidR="006F238F">
        <w:t xml:space="preserve">Medieval Academy of </w:t>
      </w:r>
    </w:p>
    <w:p w14:paraId="6396ECCB" w14:textId="0D12FD40" w:rsidR="00395787" w:rsidRDefault="009603C4" w:rsidP="0046561E">
      <w:r>
        <w:tab/>
      </w:r>
      <w:r w:rsidR="006F238F">
        <w:t xml:space="preserve">America, </w:t>
      </w:r>
      <w:r w:rsidR="00CC13C5">
        <w:t xml:space="preserve">UCLA, </w:t>
      </w:r>
      <w:r w:rsidR="006F238F">
        <w:t>Los Angeles, CA April 2014</w:t>
      </w:r>
    </w:p>
    <w:p w14:paraId="64DA00A2" w14:textId="77777777" w:rsidR="0046561E" w:rsidRDefault="0046561E" w:rsidP="0046561E">
      <w:r>
        <w:t xml:space="preserve">"Exploring fault-lines: images, manuscript, editions and </w:t>
      </w:r>
      <w:r w:rsidRPr="000103B6">
        <w:rPr>
          <w:i/>
        </w:rPr>
        <w:t>Sir Gawain and the Green Knight</w:t>
      </w:r>
      <w:r>
        <w:t>"</w:t>
      </w:r>
    </w:p>
    <w:p w14:paraId="249092DD" w14:textId="2C30AC72" w:rsidR="00264C15" w:rsidRDefault="0046561E" w:rsidP="00264C15">
      <w:pPr>
        <w:pStyle w:val="Default"/>
      </w:pPr>
      <w:r>
        <w:tab/>
        <w:t>Medieval Association of the Pacific, University of San Diego, CA, March 2013</w:t>
      </w:r>
    </w:p>
    <w:p w14:paraId="0F249F65" w14:textId="77777777" w:rsidR="00264C15" w:rsidRDefault="00264C15" w:rsidP="00264C15">
      <w:pPr>
        <w:pStyle w:val="Default"/>
      </w:pPr>
      <w:r>
        <w:t xml:space="preserve">“Reading the technical drawings in Caxton's </w:t>
      </w:r>
      <w:r w:rsidRPr="000C6305">
        <w:rPr>
          <w:i/>
        </w:rPr>
        <w:t>Mirrour of the World</w:t>
      </w:r>
      <w:r>
        <w:t>,” International Congress on</w:t>
      </w:r>
    </w:p>
    <w:p w14:paraId="35F4E5E7" w14:textId="595EEE0B" w:rsidR="00264C15" w:rsidRDefault="00264C15" w:rsidP="004678FC">
      <w:pPr>
        <w:pStyle w:val="Default"/>
      </w:pPr>
      <w:r>
        <w:tab/>
        <w:t>Medieval Studies (ICMS). Kalamazoo, MI, May 2012</w:t>
      </w:r>
    </w:p>
    <w:p w14:paraId="207E6D9B" w14:textId="77777777" w:rsidR="00076B2F" w:rsidRDefault="00205514" w:rsidP="004678FC">
      <w:pPr>
        <w:pStyle w:val="Default"/>
      </w:pPr>
      <w:r>
        <w:t xml:space="preserve">“Rhetoric of the Image in Caxton’s </w:t>
      </w:r>
      <w:r w:rsidRPr="00205514">
        <w:rPr>
          <w:i/>
        </w:rPr>
        <w:t>Mirrour of the World</w:t>
      </w:r>
      <w:r>
        <w:t>,” Medieval Association of the</w:t>
      </w:r>
      <w:r w:rsidR="00076B2F">
        <w:t xml:space="preserve"> </w:t>
      </w:r>
      <w:r>
        <w:t>Pacific,</w:t>
      </w:r>
    </w:p>
    <w:p w14:paraId="65A7F314" w14:textId="48BA81A7" w:rsidR="006F238F" w:rsidRDefault="00076B2F" w:rsidP="004678FC">
      <w:pPr>
        <w:pStyle w:val="Default"/>
      </w:pPr>
      <w:r>
        <w:tab/>
      </w:r>
      <w:r w:rsidR="00205514">
        <w:t>Santa Clara University, CA, March 2012</w:t>
      </w:r>
    </w:p>
    <w:p w14:paraId="77252F63" w14:textId="77777777" w:rsidR="00076B2F" w:rsidRDefault="00434B1F" w:rsidP="004678FC">
      <w:pPr>
        <w:pStyle w:val="Default"/>
      </w:pPr>
      <w:r>
        <w:t>“Bridges, Walls, Windows, and Boundaries in the Middle English Charlemagne Romances,</w:t>
      </w:r>
      <w:r w:rsidR="00F6592D">
        <w:t>”</w:t>
      </w:r>
    </w:p>
    <w:p w14:paraId="397249AB" w14:textId="1F06247B" w:rsidR="00FF01B4" w:rsidRDefault="00076B2F" w:rsidP="004678FC">
      <w:pPr>
        <w:pStyle w:val="Default"/>
      </w:pPr>
      <w:r>
        <w:tab/>
      </w:r>
      <w:r w:rsidR="00D35026">
        <w:t>Medieval Academy of America</w:t>
      </w:r>
      <w:r w:rsidR="00334397">
        <w:t xml:space="preserve">, </w:t>
      </w:r>
      <w:r w:rsidR="00D35026">
        <w:t xml:space="preserve">Scottsdale, </w:t>
      </w:r>
      <w:r w:rsidR="00334397">
        <w:t>Arizona, April 2011</w:t>
      </w:r>
    </w:p>
    <w:p w14:paraId="25F012EC" w14:textId="77777777" w:rsidR="00076B2F" w:rsidRDefault="00A8662E" w:rsidP="004678FC">
      <w:pPr>
        <w:pStyle w:val="Default"/>
      </w:pPr>
      <w:r>
        <w:t>“Citation and Conversion: Chaucer and</w:t>
      </w:r>
      <w:r w:rsidR="00076BBC">
        <w:t xml:space="preserve"> the Middle English </w:t>
      </w:r>
      <w:r w:rsidR="00076BBC" w:rsidRPr="002C4A7B">
        <w:rPr>
          <w:i/>
        </w:rPr>
        <w:t>Sultan of Babylon</w:t>
      </w:r>
      <w:r w:rsidR="00076BBC">
        <w:t>,”</w:t>
      </w:r>
      <w:r w:rsidR="00076B2F">
        <w:t xml:space="preserve"> </w:t>
      </w:r>
      <w:r>
        <w:t>Medieval</w:t>
      </w:r>
    </w:p>
    <w:p w14:paraId="06129D3D" w14:textId="77777777" w:rsidR="004B2732" w:rsidRDefault="00076B2F" w:rsidP="004C5A85">
      <w:pPr>
        <w:pStyle w:val="Default"/>
      </w:pPr>
      <w:r>
        <w:tab/>
      </w:r>
      <w:r w:rsidR="00A8662E">
        <w:t>Association</w:t>
      </w:r>
      <w:r w:rsidR="00076BBC">
        <w:t xml:space="preserve"> of the Pacific.</w:t>
      </w:r>
      <w:r w:rsidR="00334397">
        <w:t xml:space="preserve"> </w:t>
      </w:r>
      <w:r>
        <w:t xml:space="preserve">University of Puget Sound, </w:t>
      </w:r>
      <w:r w:rsidR="00334397">
        <w:t>Washington, March 2010</w:t>
      </w:r>
    </w:p>
    <w:p w14:paraId="1326D4CD" w14:textId="77777777" w:rsidR="004C5A85" w:rsidRDefault="00603EDC" w:rsidP="004C5A85">
      <w:pPr>
        <w:pStyle w:val="Default"/>
      </w:pPr>
      <w:r>
        <w:t>“</w:t>
      </w:r>
      <w:r w:rsidR="00725944">
        <w:t>Nov</w:t>
      </w:r>
      <w:r w:rsidR="004C605D">
        <w:t xml:space="preserve">ella in </w:t>
      </w:r>
      <w:r w:rsidR="004C605D" w:rsidRPr="00045FD1">
        <w:rPr>
          <w:i/>
        </w:rPr>
        <w:t>La Nouvelle Rhé</w:t>
      </w:r>
      <w:r w:rsidRPr="00045FD1">
        <w:rPr>
          <w:i/>
        </w:rPr>
        <w:t>torique</w:t>
      </w:r>
      <w:r>
        <w:t>,”</w:t>
      </w:r>
      <w:r w:rsidR="004C5A85">
        <w:t xml:space="preserve"> co-authored with Carolyn Bergquist, </w:t>
      </w:r>
      <w:r w:rsidR="00725944">
        <w:t xml:space="preserve"> The Promise</w:t>
      </w:r>
    </w:p>
    <w:p w14:paraId="53BE7352" w14:textId="77777777" w:rsidR="00076B2F" w:rsidRDefault="00725944" w:rsidP="004C5A85">
      <w:pPr>
        <w:pStyle w:val="Default"/>
        <w:ind w:firstLine="720"/>
      </w:pPr>
      <w:r>
        <w:t xml:space="preserve"> of</w:t>
      </w:r>
      <w:r w:rsidR="00945B05">
        <w:t xml:space="preserve"> Reason: </w:t>
      </w:r>
      <w:r w:rsidR="00945B05" w:rsidRPr="002C4A7B">
        <w:rPr>
          <w:i/>
        </w:rPr>
        <w:t>The New Rhetoric</w:t>
      </w:r>
      <w:r w:rsidR="00945B05">
        <w:t xml:space="preserve"> after</w:t>
      </w:r>
      <w:r w:rsidR="004C5A85">
        <w:t xml:space="preserve"> </w:t>
      </w:r>
      <w:r>
        <w:t>50 Years. An international conference on rhetoric</w:t>
      </w:r>
    </w:p>
    <w:p w14:paraId="4C5AE921" w14:textId="77777777" w:rsidR="0046561E" w:rsidRDefault="00725944" w:rsidP="004B2732">
      <w:pPr>
        <w:pStyle w:val="Default"/>
        <w:ind w:firstLine="720"/>
      </w:pPr>
      <w:r>
        <w:t>and argumentation, University of Oregon</w:t>
      </w:r>
      <w:r w:rsidR="00676958">
        <w:t>, May 2008</w:t>
      </w:r>
    </w:p>
    <w:p w14:paraId="07FE54B1" w14:textId="0762B884" w:rsidR="00076B2F" w:rsidRDefault="00264C15" w:rsidP="00076B2F">
      <w:pPr>
        <w:pStyle w:val="Default"/>
      </w:pPr>
      <w:r>
        <w:t xml:space="preserve"> </w:t>
      </w:r>
      <w:r w:rsidR="00725944">
        <w:t xml:space="preserve">“Object and Objective: Teaching the Middle English </w:t>
      </w:r>
      <w:r w:rsidR="00725944">
        <w:rPr>
          <w:i/>
          <w:iCs/>
        </w:rPr>
        <w:t>Emaré</w:t>
      </w:r>
      <w:r w:rsidR="00725944">
        <w:t xml:space="preserve">.” Sponsored by TEAMS. </w:t>
      </w:r>
      <w:r w:rsidR="000C6305">
        <w:t>ICMS</w:t>
      </w:r>
      <w:r w:rsidR="00725944">
        <w:t>.</w:t>
      </w:r>
    </w:p>
    <w:p w14:paraId="4303CFC2" w14:textId="77777777" w:rsidR="00725944" w:rsidRDefault="00076B2F" w:rsidP="004678FC">
      <w:pPr>
        <w:pStyle w:val="Default"/>
      </w:pPr>
      <w:r>
        <w:tab/>
      </w:r>
      <w:r w:rsidR="00725944">
        <w:t xml:space="preserve"> Kalamazoo, MI</w:t>
      </w:r>
      <w:r>
        <w:t>, May 2007</w:t>
      </w:r>
    </w:p>
    <w:p w14:paraId="04462DEE" w14:textId="77777777" w:rsidR="00076B2F" w:rsidRDefault="00725944" w:rsidP="004678FC">
      <w:pPr>
        <w:pStyle w:val="Default"/>
      </w:pPr>
      <w:r>
        <w:t>“Terminology: Rethinking Lesbian Studies and Medieval Studie</w:t>
      </w:r>
      <w:r w:rsidR="00945B05">
        <w:t>s.” Sponsored by the</w:t>
      </w:r>
      <w:r w:rsidR="00076B2F">
        <w:t xml:space="preserve"> </w:t>
      </w:r>
      <w:r>
        <w:t>Society</w:t>
      </w:r>
    </w:p>
    <w:p w14:paraId="135CBEE2" w14:textId="77777777" w:rsidR="00725944" w:rsidRDefault="00076B2F" w:rsidP="004678FC">
      <w:pPr>
        <w:pStyle w:val="Default"/>
      </w:pPr>
      <w:r>
        <w:tab/>
      </w:r>
      <w:r w:rsidR="00725944">
        <w:t xml:space="preserve">for the Study of Homosexuality in the Middle Ages. ICMS. May, 2006 </w:t>
      </w:r>
    </w:p>
    <w:p w14:paraId="68139926" w14:textId="77777777" w:rsidR="006C4E3C" w:rsidRDefault="006C4E3C" w:rsidP="006C4E3C">
      <w:pPr>
        <w:pStyle w:val="Default"/>
      </w:pPr>
      <w:r>
        <w:t xml:space="preserve">“Romancing the Middle English </w:t>
      </w:r>
      <w:r>
        <w:rPr>
          <w:i/>
          <w:iCs/>
        </w:rPr>
        <w:t>Emaré</w:t>
      </w:r>
      <w:r>
        <w:t xml:space="preserve">,” Tenth Annual Arizona Centre for Medieval and </w:t>
      </w:r>
    </w:p>
    <w:p w14:paraId="52E737B9" w14:textId="77777777" w:rsidR="006C4E3C" w:rsidRDefault="006C4E3C" w:rsidP="006C4E3C">
      <w:pPr>
        <w:pStyle w:val="Default"/>
      </w:pPr>
      <w:r>
        <w:tab/>
        <w:t xml:space="preserve">Renaissance Studies. Tuscon, Arizona, February 2004 </w:t>
      </w:r>
    </w:p>
    <w:p w14:paraId="0B5183C9" w14:textId="77777777" w:rsidR="00076B2F" w:rsidRDefault="00725944" w:rsidP="003A6461">
      <w:pPr>
        <w:pStyle w:val="Default"/>
      </w:pPr>
      <w:r>
        <w:t xml:space="preserve">“Chaucerian Narrative and the </w:t>
      </w:r>
      <w:r>
        <w:rPr>
          <w:i/>
          <w:iCs/>
        </w:rPr>
        <w:t>Ad Herennium</w:t>
      </w:r>
      <w:r w:rsidR="00B2751B">
        <w:t>,</w:t>
      </w:r>
      <w:r>
        <w:t>” The Fourteenth Annual International</w:t>
      </w:r>
    </w:p>
    <w:p w14:paraId="513965C0" w14:textId="77777777" w:rsidR="003A6461" w:rsidRDefault="00076B2F" w:rsidP="003A6461">
      <w:pPr>
        <w:pStyle w:val="Default"/>
      </w:pPr>
      <w:r>
        <w:tab/>
      </w:r>
      <w:r w:rsidR="00725944" w:rsidRPr="00727BD0">
        <w:t>Conference on Medievalism. Bozeman, Montana</w:t>
      </w:r>
      <w:r w:rsidR="00E20D31" w:rsidRPr="00727BD0">
        <w:t>, September 1999</w:t>
      </w:r>
    </w:p>
    <w:p w14:paraId="22014547" w14:textId="77777777" w:rsidR="00D35026" w:rsidRDefault="00D35026" w:rsidP="00D35026">
      <w:pPr>
        <w:pStyle w:val="Default"/>
      </w:pPr>
      <w:r w:rsidRPr="00727BD0">
        <w:t>“</w:t>
      </w:r>
      <w:r>
        <w:t>'</w:t>
      </w:r>
      <w:r w:rsidRPr="00727BD0">
        <w:t>The Race Has a Beast In View</w:t>
      </w:r>
      <w:r>
        <w:t>'</w:t>
      </w:r>
      <w:r w:rsidRPr="00727BD0">
        <w:t xml:space="preserve">: Graduate Student Writing.” Conference on College </w:t>
      </w:r>
    </w:p>
    <w:p w14:paraId="25CB760F" w14:textId="77777777" w:rsidR="00334397" w:rsidRDefault="00D35026" w:rsidP="003A6461">
      <w:pPr>
        <w:pStyle w:val="Default"/>
      </w:pPr>
      <w:r>
        <w:tab/>
      </w:r>
      <w:r w:rsidRPr="00727BD0">
        <w:t>Composition and Communication (CCCC). Atlanta, Georgia, March 1999</w:t>
      </w:r>
    </w:p>
    <w:p w14:paraId="097CD8F2" w14:textId="77777777" w:rsidR="006335D8" w:rsidRPr="00727BD0" w:rsidRDefault="00D35026" w:rsidP="003A6461">
      <w:pPr>
        <w:pStyle w:val="Default"/>
      </w:pPr>
      <w:r w:rsidRPr="00727BD0">
        <w:t xml:space="preserve"> </w:t>
      </w:r>
      <w:r w:rsidR="00725944" w:rsidRPr="00727BD0">
        <w:t>“Style and State in Malory</w:t>
      </w:r>
      <w:r w:rsidR="00B2751B">
        <w:t>'</w:t>
      </w:r>
      <w:r w:rsidR="00725944" w:rsidRPr="00727BD0">
        <w:t xml:space="preserve">s </w:t>
      </w:r>
      <w:r w:rsidR="00725944" w:rsidRPr="002C4A7B">
        <w:rPr>
          <w:i/>
        </w:rPr>
        <w:t>Morte D</w:t>
      </w:r>
      <w:r w:rsidR="00B2751B" w:rsidRPr="002C4A7B">
        <w:rPr>
          <w:i/>
        </w:rPr>
        <w:t>'</w:t>
      </w:r>
      <w:r w:rsidR="00725944" w:rsidRPr="002C4A7B">
        <w:rPr>
          <w:i/>
        </w:rPr>
        <w:t>Arthur</w:t>
      </w:r>
      <w:r w:rsidR="00725944" w:rsidRPr="00727BD0">
        <w:t>.” Rhetoric Society of America</w:t>
      </w:r>
      <w:r w:rsidR="006335D8" w:rsidRPr="00727BD0">
        <w:t xml:space="preserve"> Conference.</w:t>
      </w:r>
    </w:p>
    <w:p w14:paraId="159B77EF" w14:textId="77777777" w:rsidR="00D359E7" w:rsidRDefault="006335D8" w:rsidP="003A6461">
      <w:r w:rsidRPr="00727BD0">
        <w:tab/>
      </w:r>
      <w:r w:rsidR="00725944" w:rsidRPr="00727BD0">
        <w:t xml:space="preserve">Pittsburgh, Pennsylvania, June 1998 </w:t>
      </w:r>
    </w:p>
    <w:p w14:paraId="0854D243" w14:textId="3B1A9771" w:rsidR="00725944" w:rsidRPr="00727BD0" w:rsidRDefault="00725944" w:rsidP="003A6461">
      <w:r w:rsidRPr="00727BD0">
        <w:t>“The Rhetoric of Revision in Faith Ringgold</w:t>
      </w:r>
      <w:r w:rsidR="000B5D01">
        <w:t>’</w:t>
      </w:r>
      <w:r w:rsidRPr="00727BD0">
        <w:t>s Story Quil</w:t>
      </w:r>
      <w:r w:rsidR="006335D8" w:rsidRPr="00727BD0">
        <w:t>ts.” Feminism(s) &amp; Rhetoric(s):</w:t>
      </w:r>
    </w:p>
    <w:p w14:paraId="3912FDED" w14:textId="77777777" w:rsidR="00067395" w:rsidRDefault="00725944" w:rsidP="00D359E7">
      <w:pPr>
        <w:pStyle w:val="Default"/>
        <w:ind w:firstLine="720"/>
      </w:pPr>
      <w:r>
        <w:t>Oregon State University, Corvallis, Oregon</w:t>
      </w:r>
      <w:r w:rsidR="006335D8">
        <w:t>,</w:t>
      </w:r>
      <w:r w:rsidR="00E20D31">
        <w:t xml:space="preserve"> </w:t>
      </w:r>
      <w:r w:rsidR="006A3753">
        <w:t>August 1997</w:t>
      </w:r>
    </w:p>
    <w:p w14:paraId="7E71C155" w14:textId="77777777" w:rsidR="00992FB0" w:rsidRPr="00AF2E6F" w:rsidRDefault="00992FB0" w:rsidP="00AF2E6F"/>
    <w:p w14:paraId="1BFD9964" w14:textId="0EAC3521" w:rsidR="0041154A" w:rsidRDefault="0041154A" w:rsidP="00AF2E6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L</w:t>
      </w:r>
      <w:r w:rsidRPr="006E3456">
        <w:rPr>
          <w:sz w:val="20"/>
          <w:szCs w:val="20"/>
        </w:rPr>
        <w:t xml:space="preserve">askaya–-4 </w:t>
      </w:r>
    </w:p>
    <w:p w14:paraId="7F7EE8DC" w14:textId="77777777" w:rsidR="00AF2E6F" w:rsidRPr="00AF2E6F" w:rsidRDefault="00AF2E6F" w:rsidP="00AF2E6F">
      <w:pPr>
        <w:rPr>
          <w:sz w:val="20"/>
          <w:szCs w:val="20"/>
        </w:rPr>
      </w:pPr>
    </w:p>
    <w:p w14:paraId="28A43FAC" w14:textId="77777777" w:rsidR="00725944" w:rsidRDefault="00725944" w:rsidP="004D068D">
      <w:pPr>
        <w:pStyle w:val="Default"/>
      </w:pPr>
      <w:r>
        <w:t xml:space="preserve">“The Feminized World and Divine Violence: English </w:t>
      </w:r>
      <w:r w:rsidR="006335D8">
        <w:t>Apocalypse Book Illuminations.”</w:t>
      </w:r>
    </w:p>
    <w:p w14:paraId="2B26484D" w14:textId="675DFE9C" w:rsidR="005B5DA0" w:rsidRDefault="006335D8" w:rsidP="004D068D">
      <w:pPr>
        <w:pStyle w:val="Default"/>
      </w:pPr>
      <w:r>
        <w:tab/>
      </w:r>
      <w:r w:rsidR="00725944">
        <w:t xml:space="preserve">Invited for a session on Rhetorics of Violence in the Visual Arts, ICMS,1997 </w:t>
      </w:r>
    </w:p>
    <w:p w14:paraId="5B914FEA" w14:textId="77777777" w:rsidR="00725944" w:rsidRDefault="00725944" w:rsidP="004D068D">
      <w:pPr>
        <w:pStyle w:val="Default"/>
      </w:pPr>
      <w:r>
        <w:t xml:space="preserve">“Toward a Theory of Collaborative Administration in the Writing Program.” (CCCC) </w:t>
      </w:r>
    </w:p>
    <w:p w14:paraId="012B83E0" w14:textId="643A4998" w:rsidR="00D541B2" w:rsidRDefault="006335D8" w:rsidP="004678FC">
      <w:pPr>
        <w:pStyle w:val="Default"/>
      </w:pPr>
      <w:r>
        <w:tab/>
      </w:r>
      <w:r w:rsidR="00725944">
        <w:t>Phoenix, Arizona, 1997</w:t>
      </w:r>
    </w:p>
    <w:p w14:paraId="3A0B2DD8" w14:textId="77777777" w:rsidR="00725944" w:rsidRDefault="00725944" w:rsidP="004678FC">
      <w:pPr>
        <w:pStyle w:val="Default"/>
      </w:pPr>
      <w:r>
        <w:t>“Discussion Lists and Teacher Training.” Computers &amp; Writing. Logan, Utah</w:t>
      </w:r>
      <w:r w:rsidR="006335D8">
        <w:t>, 1996</w:t>
      </w:r>
    </w:p>
    <w:p w14:paraId="59EA876A" w14:textId="77777777" w:rsidR="00725944" w:rsidRDefault="00725944" w:rsidP="004678FC">
      <w:pPr>
        <w:pStyle w:val="Default"/>
      </w:pPr>
      <w:r>
        <w:t xml:space="preserve">“The Rhetoric of Incest in the Middle English </w:t>
      </w:r>
      <w:r>
        <w:rPr>
          <w:i/>
          <w:iCs/>
        </w:rPr>
        <w:t>Emaré</w:t>
      </w:r>
      <w:r w:rsidR="00051B34">
        <w:t>.” ICMS. May, 1995</w:t>
      </w:r>
    </w:p>
    <w:p w14:paraId="7256293D" w14:textId="6E78ED09" w:rsidR="001D2BD1" w:rsidRPr="001D2BD1" w:rsidRDefault="00725944" w:rsidP="001D2BD1">
      <w:pPr>
        <w:pStyle w:val="Default"/>
      </w:pPr>
      <w:r>
        <w:t xml:space="preserve">“Looking for Her: Lesbian Theory and Comp Studies.” CCCC. Washington, D. C., 1995 </w:t>
      </w:r>
    </w:p>
    <w:p w14:paraId="0463940F" w14:textId="77777777" w:rsidR="004820D6" w:rsidRDefault="004820D6" w:rsidP="00C4797B">
      <w:pPr>
        <w:rPr>
          <w:b/>
        </w:rPr>
      </w:pPr>
    </w:p>
    <w:p w14:paraId="34EA5D56" w14:textId="77777777" w:rsidR="00B513F8" w:rsidRPr="00415B5F" w:rsidRDefault="00725944" w:rsidP="00C4797B">
      <w:pPr>
        <w:rPr>
          <w:b/>
        </w:rPr>
      </w:pPr>
      <w:r w:rsidRPr="00415B5F">
        <w:rPr>
          <w:b/>
        </w:rPr>
        <w:t xml:space="preserve">State: </w:t>
      </w:r>
    </w:p>
    <w:p w14:paraId="1E0B6F61" w14:textId="77777777" w:rsidR="00D35026" w:rsidRDefault="00B2751B" w:rsidP="00C4797B">
      <w:r>
        <w:t>“</w:t>
      </w:r>
      <w:r w:rsidR="008C7B6F" w:rsidRPr="00C4797B">
        <w:t>'</w:t>
      </w:r>
      <w:r w:rsidR="00725944" w:rsidRPr="00C4797B">
        <w:t>At the Crossing of the Avenues</w:t>
      </w:r>
      <w:r w:rsidR="008C7B6F" w:rsidRPr="00C4797B">
        <w:t>'</w:t>
      </w:r>
      <w:r w:rsidR="00725944" w:rsidRPr="00C4797B">
        <w:t>: Susan Griffin</w:t>
      </w:r>
      <w:r w:rsidR="008C7B6F" w:rsidRPr="00C4797B">
        <w:t>'s, '</w:t>
      </w:r>
      <w:r w:rsidR="00725944" w:rsidRPr="00C4797B">
        <w:t>The Red Shoes</w:t>
      </w:r>
      <w:r w:rsidR="008C7B6F" w:rsidRPr="00C4797B">
        <w:t>'</w:t>
      </w:r>
      <w:r w:rsidR="00725944" w:rsidRPr="00C4797B">
        <w:t>.” Oregon</w:t>
      </w:r>
      <w:r w:rsidR="001E35A3" w:rsidRPr="00C4797B">
        <w:t xml:space="preserve"> Conference</w:t>
      </w:r>
    </w:p>
    <w:p w14:paraId="37BCAC7D" w14:textId="77777777" w:rsidR="001E35A3" w:rsidRPr="00C4797B" w:rsidRDefault="00D35026" w:rsidP="00C4797B">
      <w:r>
        <w:t xml:space="preserve">         </w:t>
      </w:r>
      <w:r w:rsidR="00067395" w:rsidRPr="00C4797B">
        <w:t xml:space="preserve"> </w:t>
      </w:r>
      <w:r w:rsidR="00725944" w:rsidRPr="00C4797B">
        <w:t>on Composition and Rhetoric (OCCR). Eastern Oregon University</w:t>
      </w:r>
      <w:r w:rsidR="00051B34">
        <w:t xml:space="preserve">, </w:t>
      </w:r>
      <w:r w:rsidR="001E35A3" w:rsidRPr="00C4797B">
        <w:t>1997</w:t>
      </w:r>
    </w:p>
    <w:p w14:paraId="5C31FF7D" w14:textId="07E6CBD4" w:rsidR="00725944" w:rsidRDefault="00725944" w:rsidP="00C4797B">
      <w:pPr>
        <w:sectPr w:rsidR="00725944" w:rsidSect="007528D5">
          <w:type w:val="continuous"/>
          <w:pgSz w:w="12240" w:h="15840"/>
          <w:pgMar w:top="1440" w:right="1440" w:bottom="1440" w:left="1584" w:header="720" w:footer="720" w:gutter="0"/>
          <w:cols w:space="720"/>
          <w:noEndnote/>
        </w:sectPr>
      </w:pPr>
      <w:r w:rsidRPr="00C4797B">
        <w:t>“Theorizing Writing Program Administration.” OCCR. Southern Oregon University</w:t>
      </w:r>
      <w:r w:rsidR="00076B2F">
        <w:t>,</w:t>
      </w:r>
      <w:r w:rsidRPr="00C4797B">
        <w:t xml:space="preserve"> 1996</w:t>
      </w:r>
    </w:p>
    <w:p w14:paraId="6429DEFE" w14:textId="77777777" w:rsidR="00F02682" w:rsidRDefault="00F02682" w:rsidP="00FF01B4">
      <w:pPr>
        <w:pStyle w:val="Default"/>
        <w:rPr>
          <w:b/>
          <w:bCs/>
        </w:rPr>
      </w:pPr>
    </w:p>
    <w:p w14:paraId="48C923EF" w14:textId="77777777" w:rsidR="00FF01B4" w:rsidRDefault="00FF01B4" w:rsidP="00FF01B4">
      <w:pPr>
        <w:pStyle w:val="Default"/>
      </w:pPr>
      <w:r>
        <w:rPr>
          <w:b/>
          <w:bCs/>
        </w:rPr>
        <w:t>Local Writing Program Publications</w:t>
      </w:r>
      <w:r>
        <w:t xml:space="preserve">: (University of Oregon) </w:t>
      </w:r>
    </w:p>
    <w:p w14:paraId="6774633C" w14:textId="77777777" w:rsidR="00FF01B4" w:rsidRDefault="00FF01B4" w:rsidP="00FF01B4">
      <w:pPr>
        <w:pStyle w:val="Default"/>
        <w:rPr>
          <w:i/>
          <w:iCs/>
        </w:rPr>
      </w:pPr>
      <w:r>
        <w:t xml:space="preserve">1995–2006 General Editor, </w:t>
      </w:r>
      <w:r>
        <w:rPr>
          <w:i/>
          <w:iCs/>
        </w:rPr>
        <w:t xml:space="preserve">Componere: Policies, Resources, Pedagogies, Perspectives </w:t>
      </w:r>
    </w:p>
    <w:p w14:paraId="770FE5B6" w14:textId="77777777" w:rsidR="00FF01B4" w:rsidRDefault="00FF01B4" w:rsidP="00FF01B4">
      <w:pPr>
        <w:pStyle w:val="Default"/>
      </w:pPr>
      <w:r>
        <w:rPr>
          <w:i/>
          <w:iCs/>
        </w:rPr>
        <w:tab/>
        <w:t>for Teachers of Composition at the University of Oregon</w:t>
      </w:r>
      <w:r>
        <w:t xml:space="preserve">, compiled with graduate </w:t>
      </w:r>
    </w:p>
    <w:p w14:paraId="37EC6D0E" w14:textId="77777777" w:rsidR="00FF01B4" w:rsidRDefault="00FF01B4" w:rsidP="00FF01B4">
      <w:pPr>
        <w:pStyle w:val="Default"/>
      </w:pPr>
      <w:r>
        <w:tab/>
        <w:t xml:space="preserve">students. An annual Composition Program publication. Each approx. 150 pp. </w:t>
      </w:r>
    </w:p>
    <w:p w14:paraId="04208855" w14:textId="77777777" w:rsidR="00FF01B4" w:rsidRDefault="00FF01B4" w:rsidP="00FF01B4">
      <w:pPr>
        <w:pStyle w:val="Default"/>
      </w:pPr>
      <w:r>
        <w:t xml:space="preserve">1996–2002 General Editor for </w:t>
      </w:r>
      <w:r>
        <w:rPr>
          <w:i/>
          <w:iCs/>
        </w:rPr>
        <w:t>Harvest</w:t>
      </w:r>
      <w:r>
        <w:t xml:space="preserve">, a collection of student essays, edited with </w:t>
      </w:r>
    </w:p>
    <w:p w14:paraId="6B269F7C" w14:textId="3922775C" w:rsidR="002D68F6" w:rsidRPr="000451A1" w:rsidRDefault="00FF01B4" w:rsidP="000451A1">
      <w:pPr>
        <w:pStyle w:val="Default"/>
      </w:pPr>
      <w:r>
        <w:tab/>
        <w:t xml:space="preserve">graduate students. Each edition approx. 70 pp. </w:t>
      </w:r>
    </w:p>
    <w:p w14:paraId="293D8ACF" w14:textId="77777777" w:rsidR="007E55F0" w:rsidRDefault="007E55F0" w:rsidP="004678FC">
      <w:pPr>
        <w:pStyle w:val="Default"/>
        <w:rPr>
          <w:b/>
          <w:bCs/>
        </w:rPr>
      </w:pPr>
    </w:p>
    <w:p w14:paraId="3770500A" w14:textId="77777777" w:rsidR="00334397" w:rsidRPr="00415B5F" w:rsidRDefault="00725944" w:rsidP="004678FC">
      <w:pPr>
        <w:pStyle w:val="Default"/>
      </w:pPr>
      <w:r w:rsidRPr="00415B5F">
        <w:rPr>
          <w:b/>
          <w:bCs/>
        </w:rPr>
        <w:t>Local Presentations/Talks</w:t>
      </w:r>
      <w:r w:rsidRPr="00415B5F">
        <w:t>:</w:t>
      </w:r>
    </w:p>
    <w:p w14:paraId="7F41EE64" w14:textId="77777777" w:rsidR="00F60E48" w:rsidRDefault="00F60E48" w:rsidP="00F60E48">
      <w:pPr>
        <w:pStyle w:val="Default"/>
      </w:pPr>
      <w:r>
        <w:t>Presentation to Society of College Scholars, Fall 2010, Winter 2011 and 2014</w:t>
      </w:r>
    </w:p>
    <w:p w14:paraId="465E4F72" w14:textId="77777777" w:rsidR="00F60E48" w:rsidRDefault="00F60E48" w:rsidP="00F60E48">
      <w:pPr>
        <w:pStyle w:val="Default"/>
      </w:pPr>
      <w:r>
        <w:t>Panel of Faculty speaking at summer Introducktion sessions Summer 2011, 2012, 2013</w:t>
      </w:r>
    </w:p>
    <w:p w14:paraId="6ABB51CB" w14:textId="2243384A" w:rsidR="0046561E" w:rsidRPr="0046561E" w:rsidRDefault="00EF213D" w:rsidP="004678FC">
      <w:pPr>
        <w:pStyle w:val="Default"/>
      </w:pPr>
      <w:r>
        <w:t>Informal presentation:  T</w:t>
      </w:r>
      <w:r w:rsidR="0046561E">
        <w:t>extual studies</w:t>
      </w:r>
      <w:r>
        <w:t>/MS editing</w:t>
      </w:r>
      <w:r w:rsidR="0046561E">
        <w:t>, ENG 690, Fall 2012</w:t>
      </w:r>
    </w:p>
    <w:p w14:paraId="2F3DC17F" w14:textId="77777777" w:rsidR="00697021" w:rsidRDefault="00697021" w:rsidP="004678FC">
      <w:pPr>
        <w:pStyle w:val="Default"/>
      </w:pPr>
      <w:r>
        <w:t>Work-in-Progress: The Caxton Edition, Oregon Humanities Center, Fall 2011</w:t>
      </w:r>
    </w:p>
    <w:p w14:paraId="2327E662" w14:textId="1293C09C" w:rsidR="00ED34B9" w:rsidRDefault="00725944" w:rsidP="004678FC">
      <w:pPr>
        <w:pStyle w:val="Default"/>
      </w:pPr>
      <w:r>
        <w:t xml:space="preserve">Preparing for the Job Interview &amp; Teaching Composition. Dept of English. 2006 </w:t>
      </w:r>
    </w:p>
    <w:p w14:paraId="5954DF96" w14:textId="77777777" w:rsidR="00725944" w:rsidRDefault="00725944" w:rsidP="004678FC">
      <w:pPr>
        <w:pStyle w:val="Default"/>
      </w:pPr>
      <w:r>
        <w:t xml:space="preserve">Writing Assignments and the Freshman Seminar. Freshman Seminar Program, 2004 </w:t>
      </w:r>
    </w:p>
    <w:p w14:paraId="28127441" w14:textId="77777777" w:rsidR="00725944" w:rsidRDefault="00725944" w:rsidP="004678FC">
      <w:pPr>
        <w:pStyle w:val="Default"/>
      </w:pPr>
      <w:r>
        <w:t xml:space="preserve">Interviewed on “Oregon Today,” a Humanities Center television broadcast, May 1998 </w:t>
      </w:r>
    </w:p>
    <w:p w14:paraId="6702B7A1" w14:textId="77777777" w:rsidR="00725944" w:rsidRDefault="00725944" w:rsidP="004678FC">
      <w:pPr>
        <w:pStyle w:val="Default"/>
      </w:pPr>
      <w:r>
        <w:t xml:space="preserve">“Writing: The Key to Academic Success.” Fall Orientation Talk, 1993, 1995, 1997, 1999 </w:t>
      </w:r>
    </w:p>
    <w:p w14:paraId="6E4B8968" w14:textId="77777777" w:rsidR="004B2732" w:rsidRPr="006F238F" w:rsidRDefault="00725944" w:rsidP="004678FC">
      <w:pPr>
        <w:pStyle w:val="Default"/>
      </w:pPr>
      <w:r>
        <w:t>Opening Address. Fall Composition Conference, 1993, 1995</w:t>
      </w:r>
      <w:r w:rsidR="00243BE3">
        <w:t>–</w:t>
      </w:r>
      <w:r>
        <w:t>97, 1999</w:t>
      </w:r>
      <w:r w:rsidR="00243BE3">
        <w:t>–</w:t>
      </w:r>
      <w:r>
        <w:t>2002; 2004</w:t>
      </w:r>
      <w:r w:rsidR="00243BE3">
        <w:t>–</w:t>
      </w:r>
      <w:r w:rsidR="006F238F">
        <w:t>2006</w:t>
      </w:r>
    </w:p>
    <w:p w14:paraId="2E661779" w14:textId="77777777" w:rsidR="00ED34B9" w:rsidRDefault="00ED34B9" w:rsidP="004678FC">
      <w:pPr>
        <w:pStyle w:val="Default"/>
        <w:rPr>
          <w:b/>
          <w:bCs/>
          <w:u w:val="single"/>
        </w:rPr>
      </w:pPr>
    </w:p>
    <w:p w14:paraId="44158AAD" w14:textId="77777777" w:rsidR="00725944" w:rsidRPr="00415B5F" w:rsidRDefault="00725944" w:rsidP="004678FC">
      <w:pPr>
        <w:pStyle w:val="Default"/>
        <w:rPr>
          <w:u w:val="single"/>
        </w:rPr>
      </w:pPr>
      <w:r w:rsidRPr="00415B5F">
        <w:rPr>
          <w:b/>
          <w:bCs/>
          <w:u w:val="single"/>
        </w:rPr>
        <w:t>COMPETITIVE FELLOWSHIPS, GRANTS, AND HONORS</w:t>
      </w:r>
      <w:r w:rsidRPr="00415B5F">
        <w:rPr>
          <w:u w:val="single"/>
        </w:rPr>
        <w:t xml:space="preserve">: </w:t>
      </w:r>
    </w:p>
    <w:p w14:paraId="0975DC54" w14:textId="77777777" w:rsidR="004B2732" w:rsidRDefault="00725944" w:rsidP="004678FC">
      <w:pPr>
        <w:pStyle w:val="Default"/>
      </w:pPr>
      <w:r>
        <w:rPr>
          <w:b/>
          <w:bCs/>
        </w:rPr>
        <w:t>Research Grants and Honors</w:t>
      </w:r>
      <w:r>
        <w:t>:</w:t>
      </w:r>
    </w:p>
    <w:p w14:paraId="356ED9B9" w14:textId="7BEB1AAA" w:rsidR="00E43D42" w:rsidRDefault="00E43D42" w:rsidP="004678FC">
      <w:pPr>
        <w:pStyle w:val="Default"/>
      </w:pPr>
      <w:r>
        <w:t>2015 College of Arts and Sciences, University of Oregon. Summer Research Award</w:t>
      </w:r>
      <w:r w:rsidR="001D6799">
        <w:t xml:space="preserve"> for</w:t>
      </w:r>
    </w:p>
    <w:p w14:paraId="22F068A4" w14:textId="7A696885" w:rsidR="001D6799" w:rsidRDefault="00FF01B4" w:rsidP="004678FC">
      <w:pPr>
        <w:pStyle w:val="Default"/>
      </w:pPr>
      <w:r>
        <w:tab/>
        <w:t xml:space="preserve">short </w:t>
      </w:r>
      <w:r w:rsidR="00594497">
        <w:t xml:space="preserve">research </w:t>
      </w:r>
      <w:r>
        <w:t>trip to the Huntington Library.</w:t>
      </w:r>
      <w:r w:rsidR="00594497">
        <w:t xml:space="preserve"> Completed</w:t>
      </w:r>
      <w:r w:rsidR="00EF213D">
        <w:t xml:space="preserve"> Summer 2016.</w:t>
      </w:r>
    </w:p>
    <w:p w14:paraId="09922EF4" w14:textId="77777777" w:rsidR="00725944" w:rsidRDefault="00B1117C" w:rsidP="004678FC">
      <w:pPr>
        <w:pStyle w:val="Default"/>
      </w:pPr>
      <w:r>
        <w:t>2011 Oregon Humanities Center R</w:t>
      </w:r>
      <w:r w:rsidR="00697021">
        <w:t xml:space="preserve">esearch Fellowship, Fall term. </w:t>
      </w:r>
      <w:r>
        <w:t>University of Oregon</w:t>
      </w:r>
      <w:r w:rsidR="00725944">
        <w:t xml:space="preserve"> </w:t>
      </w:r>
    </w:p>
    <w:p w14:paraId="481FEF1A" w14:textId="77777777" w:rsidR="00725944" w:rsidRDefault="00725944" w:rsidP="004678FC">
      <w:pPr>
        <w:pStyle w:val="Default"/>
      </w:pPr>
      <w:r>
        <w:t xml:space="preserve">1998 New Faculty Research Award, University of Oregon (summer 1998) </w:t>
      </w:r>
    </w:p>
    <w:p w14:paraId="0C249596" w14:textId="77777777" w:rsidR="00D80872" w:rsidRDefault="00725944" w:rsidP="004678FC">
      <w:pPr>
        <w:pStyle w:val="Default"/>
      </w:pPr>
      <w:r>
        <w:t xml:space="preserve">1994 Center for the Study of Women in Society Research Grant, University of Oregon </w:t>
      </w:r>
    </w:p>
    <w:p w14:paraId="728B4680" w14:textId="77777777" w:rsidR="00725944" w:rsidRDefault="00725944" w:rsidP="004678FC">
      <w:pPr>
        <w:pStyle w:val="Default"/>
      </w:pPr>
      <w:r>
        <w:t>1992 NEH Individual Study Grant for College and Univ</w:t>
      </w:r>
      <w:r w:rsidR="00D852C9">
        <w:t>ersity Teachers: “The Influence</w:t>
      </w:r>
    </w:p>
    <w:p w14:paraId="641C8061" w14:textId="77777777" w:rsidR="00725944" w:rsidRDefault="00D852C9" w:rsidP="004678FC">
      <w:pPr>
        <w:pStyle w:val="Default"/>
      </w:pPr>
      <w:r>
        <w:tab/>
      </w:r>
      <w:r w:rsidR="00725944">
        <w:t xml:space="preserve">of Persian and Arabic Texts on Medieval European Literature.” Refereed. </w:t>
      </w:r>
    </w:p>
    <w:p w14:paraId="2A52FF67" w14:textId="6834152B" w:rsidR="00CE71AF" w:rsidRPr="001D2BD1" w:rsidRDefault="00725944" w:rsidP="004678FC">
      <w:pPr>
        <w:pStyle w:val="Default"/>
      </w:pPr>
      <w:r>
        <w:t xml:space="preserve">1988 Summer Research Grant for Faculty, University of Oregon </w:t>
      </w:r>
    </w:p>
    <w:p w14:paraId="21D821A7" w14:textId="77777777" w:rsidR="00D541B2" w:rsidRDefault="00D541B2" w:rsidP="004678FC">
      <w:pPr>
        <w:pStyle w:val="Default"/>
        <w:rPr>
          <w:b/>
          <w:bCs/>
        </w:rPr>
      </w:pPr>
    </w:p>
    <w:p w14:paraId="4D1CE85C" w14:textId="77777777" w:rsidR="00725944" w:rsidRDefault="00725944" w:rsidP="004678FC">
      <w:pPr>
        <w:pStyle w:val="Default"/>
      </w:pPr>
      <w:r>
        <w:rPr>
          <w:b/>
          <w:bCs/>
        </w:rPr>
        <w:t>Programmatic and Curricular Awards</w:t>
      </w:r>
      <w:r>
        <w:t xml:space="preserve">: </w:t>
      </w:r>
    </w:p>
    <w:p w14:paraId="690AF85F" w14:textId="77777777" w:rsidR="00725944" w:rsidRDefault="00725944" w:rsidP="00370D65">
      <w:r w:rsidRPr="00370D65">
        <w:t>2005</w:t>
      </w:r>
      <w:r w:rsidR="00243BE3" w:rsidRPr="00370D65">
        <w:t>–</w:t>
      </w:r>
      <w:r w:rsidRPr="00370D65">
        <w:t xml:space="preserve">06 </w:t>
      </w:r>
      <w:r w:rsidR="00751BCD" w:rsidRPr="00370D65">
        <w:t xml:space="preserve">(with colleagues) </w:t>
      </w:r>
      <w:r w:rsidRPr="00370D65">
        <w:t>Wi</w:t>
      </w:r>
      <w:r w:rsidR="00051B34">
        <w:t>lliams Council Grant, UofO</w:t>
      </w:r>
      <w:r w:rsidR="00751BCD" w:rsidRPr="00370D65">
        <w:t xml:space="preserve"> </w:t>
      </w:r>
      <w:r w:rsidR="001E35A3" w:rsidRPr="00370D65">
        <w:t>Rhetoric</w:t>
      </w:r>
      <w:r w:rsidR="00051B34">
        <w:t xml:space="preserve"> </w:t>
      </w:r>
      <w:r w:rsidRPr="00370D65">
        <w:t xml:space="preserve">Curriculum </w:t>
      </w:r>
      <w:r w:rsidR="00051B34">
        <w:tab/>
      </w:r>
      <w:r w:rsidRPr="00370D65">
        <w:t>Development: Certificate/Minor in</w:t>
      </w:r>
      <w:r w:rsidR="001E35A3" w:rsidRPr="00370D65">
        <w:t xml:space="preserve"> Writing, Reasoning, and Public</w:t>
      </w:r>
      <w:r w:rsidR="00051B34">
        <w:t xml:space="preserve"> </w:t>
      </w:r>
      <w:r w:rsidR="00D852C9" w:rsidRPr="00370D65">
        <w:t>Speaking</w:t>
      </w:r>
    </w:p>
    <w:p w14:paraId="35B9F185" w14:textId="77777777" w:rsidR="005828AF" w:rsidRDefault="0041154A" w:rsidP="00897F2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L</w:t>
      </w:r>
      <w:r w:rsidRPr="00CB6E45">
        <w:rPr>
          <w:sz w:val="20"/>
          <w:szCs w:val="20"/>
        </w:rPr>
        <w:t>askaya–-5</w:t>
      </w:r>
    </w:p>
    <w:p w14:paraId="2B791D1A" w14:textId="3973571B" w:rsidR="0041154A" w:rsidRPr="00897F24" w:rsidRDefault="0041154A" w:rsidP="005828AF">
      <w:pPr>
        <w:rPr>
          <w:sz w:val="20"/>
          <w:szCs w:val="20"/>
        </w:rPr>
      </w:pPr>
      <w:r w:rsidRPr="00CB6E45">
        <w:rPr>
          <w:sz w:val="20"/>
          <w:szCs w:val="20"/>
        </w:rPr>
        <w:t xml:space="preserve"> </w:t>
      </w:r>
    </w:p>
    <w:p w14:paraId="64E74461" w14:textId="690D94C1" w:rsidR="00725944" w:rsidRDefault="00725944" w:rsidP="004678FC">
      <w:pPr>
        <w:pStyle w:val="Default"/>
      </w:pPr>
      <w:r>
        <w:t>1997</w:t>
      </w:r>
      <w:r w:rsidR="00243BE3">
        <w:t>–</w:t>
      </w:r>
      <w:r>
        <w:t>1999 Williams Council Grant, U</w:t>
      </w:r>
      <w:r w:rsidR="00897F24">
        <w:t>ofO: Writing in the Discipline</w:t>
      </w:r>
    </w:p>
    <w:p w14:paraId="5D5038CB" w14:textId="4578198D" w:rsidR="00FA096B" w:rsidRDefault="00725944" w:rsidP="0041154A">
      <w:pPr>
        <w:pStyle w:val="Default"/>
      </w:pPr>
      <w:r>
        <w:t xml:space="preserve">1999 “Process for Change” grants to support Center for Teaching Writing initiatives </w:t>
      </w:r>
    </w:p>
    <w:p w14:paraId="3893FF65" w14:textId="77777777" w:rsidR="00725944" w:rsidRDefault="00725944" w:rsidP="00370D65">
      <w:r>
        <w:t xml:space="preserve">1993 Summer Bridge Writing Program </w:t>
      </w:r>
      <w:r w:rsidR="006C4E3C">
        <w:t>for inco</w:t>
      </w:r>
      <w:r w:rsidR="0097699F">
        <w:t>ming freshmen</w:t>
      </w:r>
      <w:r w:rsidR="006C4E3C">
        <w:t xml:space="preserve"> </w:t>
      </w:r>
      <w:r>
        <w:t xml:space="preserve">minorities and </w:t>
      </w:r>
    </w:p>
    <w:p w14:paraId="7B8FD603" w14:textId="21FF619B" w:rsidR="00D541B2" w:rsidRDefault="001E35A3" w:rsidP="00FA096B">
      <w:r>
        <w:tab/>
      </w:r>
      <w:r w:rsidR="00725944">
        <w:t>first-generation college</w:t>
      </w:r>
      <w:r w:rsidR="0097699F">
        <w:t xml:space="preserve"> students, University of Oregon</w:t>
      </w:r>
    </w:p>
    <w:p w14:paraId="09AEB2AA" w14:textId="77777777" w:rsidR="00CF488A" w:rsidRDefault="00697021" w:rsidP="004678FC">
      <w:pPr>
        <w:pStyle w:val="Default"/>
      </w:pPr>
      <w:r>
        <w:t xml:space="preserve">1992 Strategic Planning Grant (with colleagues): writing in literature courses </w:t>
      </w:r>
    </w:p>
    <w:p w14:paraId="0E08CCD2" w14:textId="77777777" w:rsidR="00CF488A" w:rsidRDefault="00CF488A" w:rsidP="004678FC">
      <w:pPr>
        <w:pStyle w:val="Default"/>
      </w:pPr>
      <w:r>
        <w:t xml:space="preserve">1991–92 NEH Curriculum Transformation, UofO: “Asian Texts &amp; Traditions” </w:t>
      </w:r>
    </w:p>
    <w:p w14:paraId="3C26364B" w14:textId="05668A9C" w:rsidR="004820D6" w:rsidRPr="00D541B2" w:rsidRDefault="00224761" w:rsidP="004678FC">
      <w:pPr>
        <w:pStyle w:val="Default"/>
      </w:pPr>
      <w:r>
        <w:t>1990 Humanities Center Curriculum Grant: Medieval Women Writers Course</w:t>
      </w:r>
    </w:p>
    <w:p w14:paraId="3F69868E" w14:textId="77777777" w:rsidR="004820D6" w:rsidRDefault="004820D6" w:rsidP="004678FC">
      <w:pPr>
        <w:pStyle w:val="Default"/>
        <w:rPr>
          <w:b/>
          <w:bCs/>
          <w:u w:val="single"/>
        </w:rPr>
      </w:pPr>
    </w:p>
    <w:p w14:paraId="7084C396" w14:textId="2F3A6D46" w:rsidR="00725944" w:rsidRPr="000E1B06" w:rsidRDefault="00725944" w:rsidP="004678FC">
      <w:pPr>
        <w:pStyle w:val="Default"/>
        <w:rPr>
          <w:u w:val="single"/>
        </w:rPr>
      </w:pPr>
      <w:r w:rsidRPr="000E1B06">
        <w:rPr>
          <w:b/>
          <w:bCs/>
          <w:u w:val="single"/>
        </w:rPr>
        <w:t>TEACHING AWARD</w:t>
      </w:r>
      <w:r w:rsidR="00E43D42">
        <w:rPr>
          <w:b/>
          <w:bCs/>
          <w:u w:val="single"/>
        </w:rPr>
        <w:t>S</w:t>
      </w:r>
      <w:r w:rsidR="004D068D" w:rsidRPr="000E1B06">
        <w:rPr>
          <w:u w:val="single"/>
        </w:rPr>
        <w:t>:</w:t>
      </w:r>
    </w:p>
    <w:p w14:paraId="09897D76" w14:textId="141D2D5A" w:rsidR="00EF213D" w:rsidRDefault="00EF213D" w:rsidP="004678FC">
      <w:pPr>
        <w:pStyle w:val="Default"/>
      </w:pPr>
      <w:r>
        <w:t>2016 Sigma Tau Delta (Engl</w:t>
      </w:r>
      <w:r w:rsidR="00DD4CAC">
        <w:t>ish Major Honors Society) Department</w:t>
      </w:r>
      <w:r>
        <w:t xml:space="preserve"> teaching award, UofO</w:t>
      </w:r>
    </w:p>
    <w:p w14:paraId="0173D594" w14:textId="3E618114" w:rsidR="00E43D42" w:rsidRDefault="00E43D42" w:rsidP="004678FC">
      <w:pPr>
        <w:pStyle w:val="Default"/>
      </w:pPr>
      <w:r>
        <w:t>2015 Sigma T</w:t>
      </w:r>
      <w:r w:rsidR="00B30DD4">
        <w:t>au Delta</w:t>
      </w:r>
      <w:r>
        <w:t xml:space="preserve"> annual </w:t>
      </w:r>
      <w:r w:rsidR="00DD4CAC">
        <w:t xml:space="preserve">Department </w:t>
      </w:r>
      <w:r>
        <w:t>teaching award,</w:t>
      </w:r>
      <w:r w:rsidR="00DD4CAC">
        <w:t xml:space="preserve"> Uof O</w:t>
      </w:r>
    </w:p>
    <w:p w14:paraId="30505165" w14:textId="77777777" w:rsidR="00725944" w:rsidRDefault="00725944" w:rsidP="004678FC">
      <w:pPr>
        <w:pStyle w:val="Default"/>
      </w:pPr>
      <w:r>
        <w:t xml:space="preserve">1987 Ersted Award for Distinguished Teaching, University of Oregon </w:t>
      </w:r>
    </w:p>
    <w:p w14:paraId="1C27DB68" w14:textId="77777777" w:rsidR="00F02682" w:rsidRDefault="00F02682" w:rsidP="004678FC">
      <w:pPr>
        <w:pStyle w:val="Default"/>
        <w:rPr>
          <w:b/>
          <w:bCs/>
        </w:rPr>
      </w:pPr>
    </w:p>
    <w:p w14:paraId="45EC53F1" w14:textId="77777777" w:rsidR="00725944" w:rsidRPr="00415B5F" w:rsidRDefault="00725944" w:rsidP="004678FC">
      <w:pPr>
        <w:pStyle w:val="Default"/>
        <w:rPr>
          <w:u w:val="single"/>
        </w:rPr>
      </w:pPr>
      <w:r w:rsidRPr="00415B5F">
        <w:rPr>
          <w:b/>
          <w:bCs/>
          <w:u w:val="single"/>
        </w:rPr>
        <w:t xml:space="preserve">TEACHING EXPERIENCE: </w:t>
      </w:r>
    </w:p>
    <w:p w14:paraId="165D0D29" w14:textId="01F0B755" w:rsidR="00076B2F" w:rsidRDefault="00725944" w:rsidP="00E946EE">
      <w:r>
        <w:t xml:space="preserve">Lower Division: Intro to the English Major, </w:t>
      </w:r>
      <w:r w:rsidR="00B629B1">
        <w:t xml:space="preserve">World Lit, </w:t>
      </w:r>
      <w:r>
        <w:t xml:space="preserve">Intro to </w:t>
      </w:r>
      <w:r w:rsidR="001E35A3">
        <w:t>Poetry, Fiction, Drama, College</w:t>
      </w:r>
    </w:p>
    <w:p w14:paraId="53955009" w14:textId="77777777" w:rsidR="00B629B1" w:rsidRDefault="00076B2F" w:rsidP="00E946EE">
      <w:r>
        <w:tab/>
      </w:r>
      <w:r w:rsidR="00725944">
        <w:t xml:space="preserve">Composition, Honors College Lit, </w:t>
      </w:r>
      <w:r w:rsidR="004229BF">
        <w:t xml:space="preserve">Various </w:t>
      </w:r>
      <w:r w:rsidR="00725944">
        <w:t>Lit Surveys, M</w:t>
      </w:r>
      <w:r w:rsidR="001E35A3">
        <w:t>edieval</w:t>
      </w:r>
      <w:r w:rsidR="00B629B1">
        <w:t xml:space="preserve"> </w:t>
      </w:r>
      <w:r w:rsidR="001E35A3">
        <w:t>Lit</w:t>
      </w:r>
      <w:r w:rsidR="004229BF">
        <w:t>erature</w:t>
      </w:r>
      <w:r w:rsidR="001E35A3">
        <w:t xml:space="preserve">, </w:t>
      </w:r>
      <w:r w:rsidR="00EF213D">
        <w:t>Arthurian</w:t>
      </w:r>
    </w:p>
    <w:p w14:paraId="18DC4AA7" w14:textId="3E9A67F0" w:rsidR="00B629B1" w:rsidRDefault="00B629B1" w:rsidP="00E946EE">
      <w:r>
        <w:tab/>
      </w:r>
      <w:r w:rsidR="00EF213D">
        <w:t xml:space="preserve">Lit, </w:t>
      </w:r>
      <w:r w:rsidR="001E35A3">
        <w:t>Medieval</w:t>
      </w:r>
      <w:r w:rsidR="004229BF">
        <w:t xml:space="preserve"> </w:t>
      </w:r>
      <w:r w:rsidR="00725944">
        <w:t>Women Writers and Artists, Shake</w:t>
      </w:r>
      <w:r w:rsidR="001E35A3">
        <w:t>speare, Freshmen</w:t>
      </w:r>
      <w:r w:rsidR="00503741">
        <w:t xml:space="preserve"> </w:t>
      </w:r>
      <w:r w:rsidR="00EF213D">
        <w:t>S</w:t>
      </w:r>
      <w:r w:rsidR="001E35A3">
        <w:t>eminars,</w:t>
      </w:r>
      <w:r w:rsidR="00D359E7">
        <w:t xml:space="preserve"> </w:t>
      </w:r>
      <w:r w:rsidR="004229BF">
        <w:t>Intro to</w:t>
      </w:r>
    </w:p>
    <w:p w14:paraId="0820148F" w14:textId="77777777" w:rsidR="00897F24" w:rsidRDefault="00B629B1" w:rsidP="00E946EE">
      <w:r>
        <w:tab/>
      </w:r>
      <w:r w:rsidR="00D359E7">
        <w:t>Humanities,</w:t>
      </w:r>
      <w:r w:rsidR="004229BF">
        <w:t xml:space="preserve"> </w:t>
      </w:r>
      <w:r w:rsidR="00397716">
        <w:t xml:space="preserve">CAS </w:t>
      </w:r>
      <w:r w:rsidR="00372700">
        <w:t xml:space="preserve">Freshman College Scholars Colloquia, </w:t>
      </w:r>
      <w:r w:rsidR="00897F24">
        <w:t>Public Speaking as a Liberal</w:t>
      </w:r>
    </w:p>
    <w:p w14:paraId="4B98E4EB" w14:textId="7C7A7E93" w:rsidR="00725944" w:rsidRDefault="00897F24" w:rsidP="00E946EE">
      <w:r>
        <w:tab/>
        <w:t xml:space="preserve">Art, </w:t>
      </w:r>
      <w:r w:rsidR="001E35A3">
        <w:t>etc.</w:t>
      </w:r>
    </w:p>
    <w:p w14:paraId="4392DB78" w14:textId="77777777" w:rsidR="00725944" w:rsidRDefault="00725944" w:rsidP="00E946EE">
      <w:r>
        <w:t>Upper Division Courses: Medieval Romance, Chaucer, Ge</w:t>
      </w:r>
      <w:r w:rsidR="001E35A3">
        <w:t>nre courses, Literary Criticism</w:t>
      </w:r>
    </w:p>
    <w:p w14:paraId="51DC40B5" w14:textId="77777777" w:rsidR="001A204F" w:rsidRDefault="00283900" w:rsidP="00E946EE">
      <w:r>
        <w:tab/>
      </w:r>
      <w:r w:rsidR="00725944">
        <w:t xml:space="preserve">and Theory, Rhetoric, Malory: </w:t>
      </w:r>
      <w:r w:rsidR="00725944">
        <w:rPr>
          <w:i/>
          <w:iCs/>
        </w:rPr>
        <w:t>Le Morte Darthur</w:t>
      </w:r>
      <w:r w:rsidR="004229BF">
        <w:t>;</w:t>
      </w:r>
      <w:r w:rsidR="001E35A3">
        <w:t xml:space="preserve"> </w:t>
      </w:r>
      <w:r w:rsidR="001A204F">
        <w:t xml:space="preserve">Lesbian Writers, </w:t>
      </w:r>
      <w:r w:rsidR="001E35A3">
        <w:t>Women Writers,</w:t>
      </w:r>
    </w:p>
    <w:p w14:paraId="386DFFAA" w14:textId="77777777" w:rsidR="001A204F" w:rsidRDefault="001A204F" w:rsidP="00B629B1">
      <w:r>
        <w:tab/>
        <w:t>Medieval Women Writers;</w:t>
      </w:r>
      <w:r w:rsidR="00725944">
        <w:t xml:space="preserve"> Medieval Studies cou</w:t>
      </w:r>
      <w:r w:rsidR="00062C5D">
        <w:t>rses;</w:t>
      </w:r>
      <w:r>
        <w:t xml:space="preserve"> Humanities courses; </w:t>
      </w:r>
      <w:r w:rsidR="006F238F">
        <w:t>S</w:t>
      </w:r>
      <w:r w:rsidR="004E3506">
        <w:t>t</w:t>
      </w:r>
      <w:r>
        <w:t>.</w:t>
      </w:r>
      <w:r w:rsidR="004E3506">
        <w:t xml:space="preserve"> Louis</w:t>
      </w:r>
    </w:p>
    <w:p w14:paraId="786F4566" w14:textId="77777777" w:rsidR="00897F24" w:rsidRDefault="001A204F" w:rsidP="00B629B1">
      <w:r>
        <w:tab/>
      </w:r>
      <w:r w:rsidR="004E3506">
        <w:t>S</w:t>
      </w:r>
      <w:r w:rsidR="006F238F">
        <w:t>enior Seminar: The Gawain-Poet</w:t>
      </w:r>
      <w:r w:rsidR="00724E50">
        <w:t>,</w:t>
      </w:r>
      <w:r w:rsidR="006F238F">
        <w:t xml:space="preserve"> </w:t>
      </w:r>
      <w:r>
        <w:t xml:space="preserve">Manuscript Culture, </w:t>
      </w:r>
      <w:r w:rsidR="00062C5D">
        <w:t xml:space="preserve">The Medieval Book; </w:t>
      </w:r>
      <w:r w:rsidR="00897F24">
        <w:t>Medieval</w:t>
      </w:r>
    </w:p>
    <w:p w14:paraId="1E258E69" w14:textId="109818CC" w:rsidR="0024289C" w:rsidRPr="00B629B1" w:rsidRDefault="00897F24" w:rsidP="00B629B1">
      <w:r>
        <w:tab/>
        <w:t xml:space="preserve">Dream Vision, </w:t>
      </w:r>
      <w:r w:rsidR="006F238F">
        <w:t>etc.</w:t>
      </w:r>
    </w:p>
    <w:p w14:paraId="60AD1439" w14:textId="77777777" w:rsidR="00DB1885" w:rsidRDefault="00DB1885" w:rsidP="00DB1885">
      <w:r>
        <w:t xml:space="preserve">Graduate Courses: </w:t>
      </w:r>
      <w:r w:rsidRPr="00C4797B">
        <w:t xml:space="preserve">Chaucer's Canterbury Tales and Issues of Narrative (ENG 620), </w:t>
      </w:r>
    </w:p>
    <w:p w14:paraId="77BA400C" w14:textId="4CDE5C51" w:rsidR="004229BF" w:rsidRDefault="00264C15" w:rsidP="004229BF">
      <w:r>
        <w:tab/>
      </w:r>
      <w:r w:rsidR="00725944" w:rsidRPr="00C4797B">
        <w:t>Chaucer</w:t>
      </w:r>
      <w:r w:rsidR="001E35A3" w:rsidRPr="00C4797B">
        <w:t>'</w:t>
      </w:r>
      <w:r w:rsidR="00725944" w:rsidRPr="00C4797B">
        <w:t>s Dream Visions (ENG 620),</w:t>
      </w:r>
      <w:r w:rsidR="00CE71AF">
        <w:t xml:space="preserve"> </w:t>
      </w:r>
      <w:r w:rsidR="00725944" w:rsidRPr="00C4797B">
        <w:t xml:space="preserve">Arthurian Literature (ENG 620), </w:t>
      </w:r>
      <w:r w:rsidR="001E35A3" w:rsidRPr="00C4797B">
        <w:t>The Pearl</w:t>
      </w:r>
    </w:p>
    <w:p w14:paraId="6F9E1B6C" w14:textId="77777777" w:rsidR="00FF01B4" w:rsidRDefault="004229BF" w:rsidP="004229BF">
      <w:r>
        <w:tab/>
      </w:r>
      <w:r w:rsidR="001E35A3" w:rsidRPr="00C4797B">
        <w:t>Poet (ENG 620)</w:t>
      </w:r>
      <w:r w:rsidR="00D359E7">
        <w:t xml:space="preserve">, </w:t>
      </w:r>
      <w:r w:rsidR="00BE1ABA">
        <w:t xml:space="preserve">The Gawain-Poet: Transgression (ENG 620), </w:t>
      </w:r>
      <w:r w:rsidR="00D359E7">
        <w:t>Medieval Romance and</w:t>
      </w:r>
    </w:p>
    <w:p w14:paraId="7631DFEA" w14:textId="77777777" w:rsidR="000863F1" w:rsidRDefault="00FF01B4" w:rsidP="004229BF">
      <w:r>
        <w:tab/>
      </w:r>
      <w:r w:rsidR="00D359E7">
        <w:t>its Contexts (ENG 620)</w:t>
      </w:r>
      <w:r w:rsidR="00224761">
        <w:t xml:space="preserve">; </w:t>
      </w:r>
      <w:r w:rsidR="00963AA9">
        <w:t>Textual fault-lines: Manuscript and Edition (ENG 620),</w:t>
      </w:r>
    </w:p>
    <w:p w14:paraId="17EFD4DF" w14:textId="7363D493" w:rsidR="000863F1" w:rsidRDefault="000863F1" w:rsidP="004229BF">
      <w:r>
        <w:tab/>
        <w:t>Trauma and Middle English Literature (620)</w:t>
      </w:r>
      <w:r w:rsidR="00F06264">
        <w:t>,</w:t>
      </w:r>
      <w:r>
        <w:t xml:space="preserve"> </w:t>
      </w:r>
      <w:r w:rsidR="00224761">
        <w:t>Lesbian/Feminist Theory</w:t>
      </w:r>
      <w:r w:rsidR="004229BF">
        <w:t xml:space="preserve"> (run as</w:t>
      </w:r>
      <w:r w:rsidR="00397716">
        <w:t xml:space="preserve"> seminar, </w:t>
      </w:r>
    </w:p>
    <w:p w14:paraId="70595CB8" w14:textId="4023CBAF" w:rsidR="000863F1" w:rsidRDefault="000863F1" w:rsidP="004229BF">
      <w:r>
        <w:tab/>
      </w:r>
      <w:r w:rsidR="00F06264">
        <w:t xml:space="preserve">outload as </w:t>
      </w:r>
      <w:r w:rsidR="00963AA9">
        <w:t xml:space="preserve">ENG 605); </w:t>
      </w:r>
      <w:r w:rsidR="004229BF">
        <w:t>Women &amp; Essay (ENG</w:t>
      </w:r>
      <w:r>
        <w:t xml:space="preserve"> </w:t>
      </w:r>
      <w:r w:rsidR="004229BF">
        <w:t>696);</w:t>
      </w:r>
      <w:r w:rsidR="00963AA9">
        <w:t xml:space="preserve"> </w:t>
      </w:r>
      <w:r w:rsidR="004229BF">
        <w:t xml:space="preserve">Teaching Written Reasoning (ENG </w:t>
      </w:r>
    </w:p>
    <w:p w14:paraId="1A07AC30" w14:textId="77777777" w:rsidR="000863F1" w:rsidRDefault="000863F1" w:rsidP="004229BF">
      <w:r>
        <w:tab/>
      </w:r>
      <w:r w:rsidR="004229BF">
        <w:t xml:space="preserve">611), </w:t>
      </w:r>
      <w:r w:rsidR="00FF01B4">
        <w:t>Pedagogy &amp; College Composition</w:t>
      </w:r>
      <w:r>
        <w:t xml:space="preserve"> </w:t>
      </w:r>
      <w:r w:rsidR="00FF01B4">
        <w:t>(</w:t>
      </w:r>
      <w:r w:rsidR="00FF01B4" w:rsidRPr="00C4797B">
        <w:t>ENG 612),</w:t>
      </w:r>
      <w:r w:rsidR="00FF01B4">
        <w:t xml:space="preserve"> </w:t>
      </w:r>
      <w:r w:rsidR="00E45495">
        <w:t>Teaching Literature (ENG 608)</w:t>
      </w:r>
      <w:r w:rsidR="00FF01B4">
        <w:t xml:space="preserve">, </w:t>
      </w:r>
    </w:p>
    <w:p w14:paraId="69242B03" w14:textId="77777777" w:rsidR="000863F1" w:rsidRDefault="000863F1" w:rsidP="004229BF">
      <w:r>
        <w:tab/>
      </w:r>
      <w:r w:rsidR="004229BF" w:rsidRPr="00C4797B">
        <w:t>Teaching Writing in the</w:t>
      </w:r>
      <w:r w:rsidR="004229BF">
        <w:t xml:space="preserve"> </w:t>
      </w:r>
      <w:r w:rsidR="004229BF" w:rsidRPr="00C4797B">
        <w:t>Disciplines</w:t>
      </w:r>
      <w:r w:rsidR="00963AA9">
        <w:t xml:space="preserve"> </w:t>
      </w:r>
      <w:r w:rsidR="004229BF">
        <w:t>(ENG</w:t>
      </w:r>
      <w:r>
        <w:t xml:space="preserve"> </w:t>
      </w:r>
      <w:r w:rsidR="004229BF">
        <w:t xml:space="preserve">612); </w:t>
      </w:r>
      <w:r w:rsidR="00FF01B4">
        <w:t xml:space="preserve"> Modern Rhetorical Theory (ENG </w:t>
      </w:r>
    </w:p>
    <w:p w14:paraId="35FC15B7" w14:textId="77777777" w:rsidR="00897F24" w:rsidRDefault="000863F1" w:rsidP="004229BF">
      <w:r>
        <w:tab/>
      </w:r>
      <w:r w:rsidR="004229BF" w:rsidRPr="00C4797B">
        <w:t>593), Medieval Women Writers</w:t>
      </w:r>
      <w:r w:rsidR="00963AA9">
        <w:t xml:space="preserve"> </w:t>
      </w:r>
      <w:r w:rsidR="004229BF" w:rsidRPr="00C4797B">
        <w:t>(ENG 510), Medieval Lit and Gender (ENG 510)</w:t>
      </w:r>
      <w:r w:rsidR="00EF213D">
        <w:t>,</w:t>
      </w:r>
    </w:p>
    <w:p w14:paraId="4FCAC7C9" w14:textId="46833D93" w:rsidR="004229BF" w:rsidRPr="00C4797B" w:rsidRDefault="00897F24" w:rsidP="004229BF">
      <w:r>
        <w:tab/>
        <w:t xml:space="preserve">Chaucer and Pedagogy (620); </w:t>
      </w:r>
      <w:r w:rsidR="00EF213D">
        <w:t>Introduction to Graduate Studies (ENG 690)</w:t>
      </w:r>
    </w:p>
    <w:p w14:paraId="315F4E46" w14:textId="77777777" w:rsidR="00725944" w:rsidRDefault="00725944" w:rsidP="00E946EE">
      <w:pPr>
        <w:sectPr w:rsidR="00725944" w:rsidSect="004B2732">
          <w:type w:val="continuous"/>
          <w:pgSz w:w="12240" w:h="15840"/>
          <w:pgMar w:top="1296" w:right="1440" w:bottom="1296" w:left="1584" w:header="720" w:footer="720" w:gutter="0"/>
          <w:cols w:space="720"/>
          <w:noEndnote/>
        </w:sectPr>
      </w:pPr>
      <w:r>
        <w:t>Reading</w:t>
      </w:r>
      <w:r w:rsidR="00062C5D">
        <w:t xml:space="preserve"> &amp;</w:t>
      </w:r>
      <w:r w:rsidR="00D80872">
        <w:t xml:space="preserve"> Conference  (</w:t>
      </w:r>
      <w:r>
        <w:t>ENG 405/605</w:t>
      </w:r>
      <w:r w:rsidR="00062C5D">
        <w:t>; MDVL 405</w:t>
      </w:r>
      <w:r w:rsidR="00334397">
        <w:t>/403</w:t>
      </w:r>
      <w:r>
        <w:t xml:space="preserve"> </w:t>
      </w:r>
      <w:r w:rsidR="00CE71AF">
        <w:t>multiple sections, various</w:t>
      </w:r>
      <w:r w:rsidR="00D80872">
        <w:t xml:space="preserve"> </w:t>
      </w:r>
      <w:r w:rsidR="00CE71AF">
        <w:t>topics), etc.</w:t>
      </w:r>
    </w:p>
    <w:p w14:paraId="304AAE9E" w14:textId="302A776B" w:rsidR="00D80872" w:rsidRDefault="001D2BD1" w:rsidP="004678FC">
      <w:pPr>
        <w:pStyle w:val="Default"/>
      </w:pPr>
      <w:r>
        <w:lastRenderedPageBreak/>
        <w:t>Dissertations and Undergraduate Honors Theses (ENG 603, ENG 403, MDVL 403)</w:t>
      </w:r>
    </w:p>
    <w:p w14:paraId="61A147EC" w14:textId="77777777" w:rsidR="0012293C" w:rsidRDefault="0012293C" w:rsidP="004678FC">
      <w:pPr>
        <w:pStyle w:val="Default"/>
        <w:rPr>
          <w:b/>
          <w:bCs/>
          <w:u w:val="single"/>
        </w:rPr>
      </w:pPr>
    </w:p>
    <w:p w14:paraId="03511D40" w14:textId="77777777" w:rsidR="00725944" w:rsidRPr="00415B5F" w:rsidRDefault="00D80872" w:rsidP="004678FC">
      <w:pPr>
        <w:pStyle w:val="Default"/>
        <w:rPr>
          <w:u w:val="single"/>
        </w:rPr>
      </w:pPr>
      <w:r w:rsidRPr="00415B5F">
        <w:rPr>
          <w:b/>
          <w:bCs/>
          <w:u w:val="single"/>
        </w:rPr>
        <w:t xml:space="preserve">COMMITTEES &amp; </w:t>
      </w:r>
      <w:r w:rsidR="00725944" w:rsidRPr="00415B5F">
        <w:rPr>
          <w:b/>
          <w:bCs/>
          <w:u w:val="single"/>
        </w:rPr>
        <w:t>PROFESSIONAL SERVICE 1995 to the present</w:t>
      </w:r>
      <w:r w:rsidR="00725944" w:rsidRPr="00415B5F">
        <w:rPr>
          <w:u w:val="single"/>
        </w:rPr>
        <w:t xml:space="preserve">: </w:t>
      </w:r>
    </w:p>
    <w:p w14:paraId="59DBE508" w14:textId="77777777" w:rsidR="00487D5A" w:rsidRPr="00415B5F" w:rsidRDefault="00725944" w:rsidP="004678FC">
      <w:pPr>
        <w:pStyle w:val="Default"/>
      </w:pPr>
      <w:r w:rsidRPr="00415B5F">
        <w:rPr>
          <w:b/>
          <w:bCs/>
        </w:rPr>
        <w:t>National</w:t>
      </w:r>
      <w:r w:rsidR="00CE71AF" w:rsidRPr="00415B5F">
        <w:t>:</w:t>
      </w:r>
    </w:p>
    <w:p w14:paraId="1A667B4B" w14:textId="77777777" w:rsidR="00B629B1" w:rsidRDefault="00F739FF" w:rsidP="004678FC">
      <w:pPr>
        <w:pStyle w:val="Default"/>
      </w:pPr>
      <w:r>
        <w:t xml:space="preserve">2013-18  </w:t>
      </w:r>
      <w:r w:rsidR="00B629B1">
        <w:t xml:space="preserve">Secretary, </w:t>
      </w:r>
      <w:r w:rsidR="00DC06C8">
        <w:t>Medieval Association of the Pacific</w:t>
      </w:r>
      <w:r w:rsidR="00B629B1">
        <w:t xml:space="preserve">, </w:t>
      </w:r>
      <w:r w:rsidR="007211E5">
        <w:t xml:space="preserve">and thus also a member of </w:t>
      </w:r>
    </w:p>
    <w:p w14:paraId="69570740" w14:textId="42E173C7" w:rsidR="00897F24" w:rsidRDefault="00B629B1" w:rsidP="004678FC">
      <w:pPr>
        <w:pStyle w:val="Default"/>
      </w:pPr>
      <w:r>
        <w:tab/>
      </w:r>
      <w:r w:rsidR="007211E5">
        <w:t>Governing Council</w:t>
      </w:r>
      <w:r w:rsidR="00EF213D">
        <w:t xml:space="preserve"> and Conference Planning Liaison</w:t>
      </w:r>
    </w:p>
    <w:p w14:paraId="4A0DBFA9" w14:textId="77777777" w:rsidR="00DC06C8" w:rsidRDefault="009603C4" w:rsidP="004678FC">
      <w:pPr>
        <w:pStyle w:val="Default"/>
      </w:pPr>
      <w:r>
        <w:t>2011-18</w:t>
      </w:r>
      <w:r w:rsidR="00DC06C8">
        <w:t xml:space="preserve">  Co-Editor,</w:t>
      </w:r>
      <w:r w:rsidR="00DC06C8" w:rsidRPr="00DC06C8">
        <w:rPr>
          <w:i/>
        </w:rPr>
        <w:t xml:space="preserve"> Chronica</w:t>
      </w:r>
      <w:r w:rsidR="00DC06C8">
        <w:t>, Medieval Association of the Pacific newsletter</w:t>
      </w:r>
    </w:p>
    <w:p w14:paraId="4689E93C" w14:textId="6DC29223" w:rsidR="00D541B2" w:rsidRDefault="00D541B2" w:rsidP="004678FC">
      <w:pPr>
        <w:pStyle w:val="Default"/>
      </w:pPr>
      <w:r>
        <w:t>2017-18  Organizer of a Panel on the Value/Role of Medieval Studies, MAP-UNLV conference</w:t>
      </w:r>
    </w:p>
    <w:p w14:paraId="047969A8" w14:textId="1490972D" w:rsidR="00992FB0" w:rsidRDefault="00992FB0" w:rsidP="004678FC">
      <w:pPr>
        <w:pStyle w:val="Default"/>
      </w:pPr>
      <w:r>
        <w:t xml:space="preserve">2018   </w:t>
      </w:r>
      <w:r w:rsidRPr="00992FB0">
        <w:rPr>
          <w:i/>
        </w:rPr>
        <w:t>English Studies</w:t>
      </w:r>
      <w:r>
        <w:t>, peer-review reader</w:t>
      </w:r>
    </w:p>
    <w:p w14:paraId="1B1CBDE0" w14:textId="6C54EBDE" w:rsidR="00024198" w:rsidRDefault="00024198" w:rsidP="004678FC">
      <w:pPr>
        <w:pStyle w:val="Default"/>
      </w:pPr>
      <w:r>
        <w:t xml:space="preserve">2017; 2012-14  </w:t>
      </w:r>
      <w:r w:rsidRPr="00D41344">
        <w:rPr>
          <w:i/>
        </w:rPr>
        <w:t>JEGP</w:t>
      </w:r>
      <w:r>
        <w:t xml:space="preserve"> (</w:t>
      </w:r>
      <w:r w:rsidRPr="00204096">
        <w:rPr>
          <w:i/>
        </w:rPr>
        <w:t>Journal of English and Germanic Philology</w:t>
      </w:r>
      <w:r>
        <w:t>) peer-review reader</w:t>
      </w:r>
    </w:p>
    <w:p w14:paraId="13A58C6E" w14:textId="77F53393" w:rsidR="007E6456" w:rsidRDefault="00045FD1" w:rsidP="004678FC">
      <w:pPr>
        <w:pStyle w:val="Default"/>
      </w:pPr>
      <w:r>
        <w:t xml:space="preserve">2017   </w:t>
      </w:r>
      <w:r w:rsidR="000072B9">
        <w:rPr>
          <w:i/>
        </w:rPr>
        <w:t>Pa</w:t>
      </w:r>
      <w:r w:rsidRPr="00045FD1">
        <w:rPr>
          <w:i/>
        </w:rPr>
        <w:t>r</w:t>
      </w:r>
      <w:r w:rsidR="000072B9">
        <w:rPr>
          <w:i/>
        </w:rPr>
        <w:t>er</w:t>
      </w:r>
      <w:r w:rsidRPr="00045FD1">
        <w:rPr>
          <w:i/>
        </w:rPr>
        <w:t>gon</w:t>
      </w:r>
      <w:r>
        <w:t>, peer-review reader</w:t>
      </w:r>
    </w:p>
    <w:p w14:paraId="0F58644C" w14:textId="77777777" w:rsidR="00274955" w:rsidRPr="009309BC" w:rsidRDefault="00274955" w:rsidP="0027495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L</w:t>
      </w:r>
      <w:r w:rsidRPr="009309BC">
        <w:rPr>
          <w:sz w:val="20"/>
          <w:szCs w:val="20"/>
        </w:rPr>
        <w:t xml:space="preserve">askaya–-6 </w:t>
      </w:r>
    </w:p>
    <w:p w14:paraId="5E2367F7" w14:textId="77777777" w:rsidR="00274955" w:rsidRDefault="00274955" w:rsidP="004678FC">
      <w:pPr>
        <w:pStyle w:val="Default"/>
      </w:pPr>
    </w:p>
    <w:p w14:paraId="7AF1CA77" w14:textId="653656EE" w:rsidR="00EF213D" w:rsidRDefault="00EF213D" w:rsidP="004678FC">
      <w:pPr>
        <w:pStyle w:val="Default"/>
      </w:pPr>
      <w:r>
        <w:t xml:space="preserve">2016 </w:t>
      </w:r>
      <w:r w:rsidR="006C1277">
        <w:t xml:space="preserve"> </w:t>
      </w:r>
      <w:r w:rsidR="0012443D">
        <w:t xml:space="preserve"> </w:t>
      </w:r>
      <w:r w:rsidR="006C1277">
        <w:t>The Ohio State University Press</w:t>
      </w:r>
      <w:r w:rsidR="00045FD1">
        <w:t>, peer-review reader</w:t>
      </w:r>
    </w:p>
    <w:p w14:paraId="2D9A48AC" w14:textId="7C77C890" w:rsidR="00E43D42" w:rsidRDefault="00E43D42" w:rsidP="004678FC">
      <w:pPr>
        <w:pStyle w:val="Default"/>
      </w:pPr>
      <w:r>
        <w:t xml:space="preserve">2015 </w:t>
      </w:r>
      <w:r w:rsidR="00EF213D">
        <w:t xml:space="preserve"> </w:t>
      </w:r>
      <w:r w:rsidRPr="00E43D42">
        <w:rPr>
          <w:i/>
        </w:rPr>
        <w:t xml:space="preserve"> Studies in Philology</w:t>
      </w:r>
      <w:r>
        <w:t xml:space="preserve"> peer-review reader</w:t>
      </w:r>
    </w:p>
    <w:p w14:paraId="368E901C" w14:textId="0BEF6302" w:rsidR="00395787" w:rsidRDefault="00395787" w:rsidP="004678FC">
      <w:pPr>
        <w:pStyle w:val="Default"/>
      </w:pPr>
      <w:r>
        <w:t>2015</w:t>
      </w:r>
      <w:r w:rsidR="00024198">
        <w:t xml:space="preserve">; 2005-07   </w:t>
      </w:r>
      <w:r w:rsidRPr="00395787">
        <w:rPr>
          <w:i/>
        </w:rPr>
        <w:t>Chaucer Review</w:t>
      </w:r>
      <w:r>
        <w:t>, peer-review reader</w:t>
      </w:r>
    </w:p>
    <w:p w14:paraId="2444E27E" w14:textId="77777777" w:rsidR="00C4531B" w:rsidRDefault="00C4531B" w:rsidP="00C4531B">
      <w:pPr>
        <w:pStyle w:val="Default"/>
      </w:pPr>
      <w:r>
        <w:t>2013   Arizona Center for Medieval and Renaissance Studies, peer reviewer for ACMRS</w:t>
      </w:r>
    </w:p>
    <w:p w14:paraId="4B5A32D0" w14:textId="5E5C2C67" w:rsidR="00D44224" w:rsidRDefault="00C4531B" w:rsidP="004678FC">
      <w:pPr>
        <w:pStyle w:val="Default"/>
      </w:pPr>
      <w:r>
        <w:t xml:space="preserve">               Univ Arizona Press</w:t>
      </w:r>
    </w:p>
    <w:p w14:paraId="2FC15186" w14:textId="1BDBA06C" w:rsidR="003A25EF" w:rsidRDefault="003A25EF" w:rsidP="004678FC">
      <w:pPr>
        <w:pStyle w:val="Default"/>
      </w:pPr>
      <w:r>
        <w:t xml:space="preserve">2015, 2013 tenure case </w:t>
      </w:r>
      <w:r w:rsidR="000935C0">
        <w:t>reviewer: University of Arizona &amp;</w:t>
      </w:r>
      <w:r>
        <w:t xml:space="preserve"> State University of New Mexico</w:t>
      </w:r>
    </w:p>
    <w:p w14:paraId="79B5EEA8" w14:textId="282A34D0" w:rsidR="00024198" w:rsidRDefault="00024198" w:rsidP="004678FC">
      <w:pPr>
        <w:pStyle w:val="Default"/>
      </w:pPr>
      <w:r>
        <w:t>2015, 2008, 2006  Tenure case reviews for universities beyond Oregon</w:t>
      </w:r>
    </w:p>
    <w:p w14:paraId="0C7E855F" w14:textId="77777777" w:rsidR="00051B34" w:rsidRDefault="00051B34" w:rsidP="004678FC">
      <w:pPr>
        <w:pStyle w:val="Default"/>
      </w:pPr>
      <w:r>
        <w:t>2011-</w:t>
      </w:r>
      <w:r w:rsidR="00397716">
        <w:t>14</w:t>
      </w:r>
      <w:r>
        <w:t xml:space="preserve">  Medieval Association of the Pacific, Governing Council member</w:t>
      </w:r>
    </w:p>
    <w:p w14:paraId="0EE77599" w14:textId="1ECAC6F1" w:rsidR="004820D6" w:rsidRDefault="00676958" w:rsidP="004678FC">
      <w:pPr>
        <w:pStyle w:val="Default"/>
      </w:pPr>
      <w:r>
        <w:t xml:space="preserve">2011-12  Session Organizer for Babel II: Conference occuring </w:t>
      </w:r>
      <w:r w:rsidR="00111367">
        <w:t xml:space="preserve">Boston, </w:t>
      </w:r>
      <w:r>
        <w:t>Sept</w:t>
      </w:r>
      <w:r w:rsidR="00E43D42">
        <w:t>ember 2012</w:t>
      </w:r>
    </w:p>
    <w:p w14:paraId="68921DD6" w14:textId="2068578F" w:rsidR="00B1117C" w:rsidRDefault="009603C4" w:rsidP="004678FC">
      <w:pPr>
        <w:pStyle w:val="Default"/>
      </w:pPr>
      <w:r>
        <w:t>2011</w:t>
      </w:r>
      <w:r w:rsidR="002E62C7">
        <w:t>-12</w:t>
      </w:r>
      <w:r>
        <w:t xml:space="preserve">  </w:t>
      </w:r>
      <w:r w:rsidR="00B1117C">
        <w:t>Palgrave-MacMill</w:t>
      </w:r>
      <w:r w:rsidR="00E43D42">
        <w:t>an</w:t>
      </w:r>
      <w:r w:rsidR="00204096">
        <w:t xml:space="preserve"> Press</w:t>
      </w:r>
      <w:r w:rsidR="00E43D42">
        <w:t xml:space="preserve">. </w:t>
      </w:r>
      <w:r w:rsidR="00B12E13">
        <w:t xml:space="preserve">The New Middle Ages. </w:t>
      </w:r>
      <w:r w:rsidR="00E43D42">
        <w:t>Manuscript peer-r</w:t>
      </w:r>
      <w:r w:rsidR="00676958">
        <w:t>eview</w:t>
      </w:r>
      <w:r w:rsidR="00E43D42">
        <w:t xml:space="preserve"> </w:t>
      </w:r>
      <w:r w:rsidR="00676958">
        <w:t>reader</w:t>
      </w:r>
    </w:p>
    <w:p w14:paraId="488F7F5F" w14:textId="77777777" w:rsidR="004229BF" w:rsidRDefault="004229BF" w:rsidP="004678FC">
      <w:pPr>
        <w:pStyle w:val="Default"/>
      </w:pPr>
      <w:r>
        <w:t>2011   Represented and Presented UofO’s Medieval Studies Program at the CARA</w:t>
      </w:r>
    </w:p>
    <w:p w14:paraId="4416372E" w14:textId="77777777" w:rsidR="004229BF" w:rsidRDefault="004229BF" w:rsidP="004678FC">
      <w:pPr>
        <w:pStyle w:val="Default"/>
      </w:pPr>
      <w:r>
        <w:tab/>
        <w:t>conference Centers and Regional Associations and Programs Administrative</w:t>
      </w:r>
    </w:p>
    <w:p w14:paraId="234FA71F" w14:textId="77777777" w:rsidR="00F46E12" w:rsidRPr="00D80872" w:rsidRDefault="004229BF" w:rsidP="00D80872">
      <w:pPr>
        <w:pStyle w:val="Default"/>
      </w:pPr>
      <w:r>
        <w:tab/>
        <w:t>Conference at the University of Tennessee, Knoxville, September, 2011</w:t>
      </w:r>
    </w:p>
    <w:p w14:paraId="0C258B2C" w14:textId="4CBDAE26" w:rsidR="00F02682" w:rsidRDefault="007C257F" w:rsidP="00676958">
      <w:pPr>
        <w:pStyle w:val="Default"/>
      </w:pPr>
      <w:r>
        <w:t xml:space="preserve">2010   </w:t>
      </w:r>
      <w:r w:rsidR="00C308C9">
        <w:t>New Middle A</w:t>
      </w:r>
      <w:r w:rsidR="00051B34">
        <w:t xml:space="preserve">ges Series, Palgrave-MacMillan. </w:t>
      </w:r>
      <w:r w:rsidR="00E43D42">
        <w:t>Manuscript p</w:t>
      </w:r>
      <w:r w:rsidR="00C308C9">
        <w:t>eer-</w:t>
      </w:r>
      <w:r w:rsidR="00051B34">
        <w:t xml:space="preserve">review </w:t>
      </w:r>
      <w:r w:rsidR="00C308C9">
        <w:t>reader</w:t>
      </w:r>
    </w:p>
    <w:p w14:paraId="2F93F17A" w14:textId="33C831BC" w:rsidR="00676958" w:rsidRDefault="00411957" w:rsidP="00676958">
      <w:pPr>
        <w:pStyle w:val="Default"/>
      </w:pPr>
      <w:r>
        <w:t>2010</w:t>
      </w:r>
      <w:r w:rsidR="00A65289">
        <w:t xml:space="preserve">-17   </w:t>
      </w:r>
      <w:r>
        <w:t>Chair for Session</w:t>
      </w:r>
      <w:r w:rsidR="00A65289">
        <w:t xml:space="preserve">s on program </w:t>
      </w:r>
      <w:r w:rsidR="00676958">
        <w:t>Medieval</w:t>
      </w:r>
      <w:r w:rsidR="00A65289">
        <w:t xml:space="preserve"> </w:t>
      </w:r>
      <w:r w:rsidR="00676958">
        <w:t>Associa</w:t>
      </w:r>
      <w:r w:rsidR="00A65289">
        <w:t>tion of the Pacific.</w:t>
      </w:r>
    </w:p>
    <w:p w14:paraId="59A39109" w14:textId="77777777" w:rsidR="001E35A3" w:rsidRDefault="0000296E" w:rsidP="004678FC">
      <w:pPr>
        <w:pStyle w:val="Default"/>
      </w:pPr>
      <w:r>
        <w:t>2007</w:t>
      </w:r>
      <w:r w:rsidR="00243BE3">
        <w:t>–</w:t>
      </w:r>
      <w:r>
        <w:t>08  Organize</w:t>
      </w:r>
      <w:r w:rsidR="004D042B">
        <w:t>r &amp; Chair for special session: “</w:t>
      </w:r>
      <w:r>
        <w:t>Luci</w:t>
      </w:r>
      <w:r w:rsidR="004D042B">
        <w:t>e Olbrechts-Tyteca”</w:t>
      </w:r>
      <w:r w:rsidR="001E35A3">
        <w:t xml:space="preserve"> The Promise</w:t>
      </w:r>
    </w:p>
    <w:p w14:paraId="72FFFD8D" w14:textId="77777777" w:rsidR="0000296E" w:rsidRDefault="00411957" w:rsidP="001E35A3">
      <w:pPr>
        <w:pStyle w:val="Default"/>
        <w:ind w:firstLine="720"/>
      </w:pPr>
      <w:r>
        <w:t xml:space="preserve"> </w:t>
      </w:r>
      <w:r w:rsidR="0000296E">
        <w:t>of Reason Conference, University of Oregon</w:t>
      </w:r>
      <w:r w:rsidR="00334397">
        <w:t>, May 2008</w:t>
      </w:r>
    </w:p>
    <w:p w14:paraId="61AF1104" w14:textId="77777777" w:rsidR="00725944" w:rsidRDefault="00725944" w:rsidP="004678FC">
      <w:pPr>
        <w:pStyle w:val="Default"/>
      </w:pPr>
      <w:r>
        <w:t>2006</w:t>
      </w:r>
      <w:r w:rsidR="00243BE3">
        <w:t>–</w:t>
      </w:r>
      <w:r>
        <w:t>07 Organizer for special session: “Reading the Br</w:t>
      </w:r>
      <w:r w:rsidR="001E35A3">
        <w:t>east” International Congress on</w:t>
      </w:r>
    </w:p>
    <w:p w14:paraId="142CBDF7" w14:textId="77777777" w:rsidR="00725944" w:rsidRDefault="001E35A3" w:rsidP="004678FC">
      <w:pPr>
        <w:pStyle w:val="Default"/>
      </w:pPr>
      <w:r>
        <w:tab/>
      </w:r>
      <w:r w:rsidR="00725944">
        <w:t>Medieval Studies. Kalamazoo, MI,</w:t>
      </w:r>
      <w:r w:rsidR="00334397">
        <w:t xml:space="preserve"> May, 2007</w:t>
      </w:r>
    </w:p>
    <w:p w14:paraId="5424055C" w14:textId="77777777" w:rsidR="00725944" w:rsidRDefault="00725944" w:rsidP="004678FC">
      <w:pPr>
        <w:pStyle w:val="Default"/>
      </w:pPr>
      <w:r>
        <w:t xml:space="preserve">1999 </w:t>
      </w:r>
      <w:r w:rsidR="005D4CF7">
        <w:t xml:space="preserve"> </w:t>
      </w:r>
      <w:r>
        <w:t xml:space="preserve">Organized a session: “Rhetoric and the </w:t>
      </w:r>
      <w:r>
        <w:rPr>
          <w:i/>
          <w:iCs/>
        </w:rPr>
        <w:t>Morte D</w:t>
      </w:r>
      <w:r w:rsidR="00B2751B">
        <w:t>'</w:t>
      </w:r>
      <w:r>
        <w:rPr>
          <w:i/>
          <w:iCs/>
        </w:rPr>
        <w:t>Arthur</w:t>
      </w:r>
      <w:r>
        <w:t xml:space="preserve">.” International Congress on </w:t>
      </w:r>
    </w:p>
    <w:p w14:paraId="04EE7F0E" w14:textId="77777777" w:rsidR="0001413C" w:rsidRDefault="001E35A3" w:rsidP="004678FC">
      <w:pPr>
        <w:pStyle w:val="Default"/>
      </w:pPr>
      <w:r>
        <w:tab/>
      </w:r>
      <w:r w:rsidR="00725944">
        <w:t xml:space="preserve">Medieval Studies. Kalamazoo, Michigan, May 1999 </w:t>
      </w:r>
    </w:p>
    <w:p w14:paraId="4B0F9A6A" w14:textId="14031BDF" w:rsidR="00A065C0" w:rsidRDefault="00725944" w:rsidP="004678FC">
      <w:pPr>
        <w:pStyle w:val="Default"/>
      </w:pPr>
      <w:r>
        <w:t>1996</w:t>
      </w:r>
      <w:r w:rsidR="00243BE3">
        <w:t>–</w:t>
      </w:r>
      <w:r>
        <w:t xml:space="preserve">02 Manuscript reviewer/consultant for </w:t>
      </w:r>
      <w:r w:rsidR="001E35A3">
        <w:t xml:space="preserve">composition text publishers </w:t>
      </w:r>
      <w:r>
        <w:t xml:space="preserve">(frequently) </w:t>
      </w:r>
    </w:p>
    <w:p w14:paraId="557BDCBC" w14:textId="77777777" w:rsidR="00725944" w:rsidRDefault="00725944" w:rsidP="004678FC">
      <w:pPr>
        <w:pStyle w:val="Default"/>
      </w:pPr>
      <w:r>
        <w:t xml:space="preserve">1997 </w:t>
      </w:r>
      <w:r w:rsidR="005D4CF7">
        <w:t xml:space="preserve"> </w:t>
      </w:r>
      <w:r>
        <w:t xml:space="preserve">Workshop leader at </w:t>
      </w:r>
      <w:r>
        <w:rPr>
          <w:i/>
          <w:iCs/>
        </w:rPr>
        <w:t>Conference on College Composition and Communication</w:t>
      </w:r>
      <w:r>
        <w:t xml:space="preserve">, Pre- </w:t>
      </w:r>
    </w:p>
    <w:p w14:paraId="0BCFF61C" w14:textId="77777777" w:rsidR="00725944" w:rsidRDefault="001E35A3" w:rsidP="004678FC">
      <w:pPr>
        <w:pStyle w:val="Default"/>
      </w:pPr>
      <w:r>
        <w:tab/>
      </w:r>
      <w:r w:rsidR="00725944">
        <w:t xml:space="preserve">Conference Session sponsored by the Gay, Lesbian, and Bisexual Caucus: </w:t>
      </w:r>
    </w:p>
    <w:p w14:paraId="44215388" w14:textId="77777777" w:rsidR="00725944" w:rsidRDefault="001E35A3" w:rsidP="004678FC">
      <w:pPr>
        <w:pStyle w:val="Default"/>
      </w:pPr>
      <w:r>
        <w:tab/>
      </w:r>
      <w:r w:rsidR="00725944">
        <w:t xml:space="preserve">Writing Program Administration and Gender/Orientation issues, Phoenix, 1997 </w:t>
      </w:r>
    </w:p>
    <w:p w14:paraId="4D8E6D8F" w14:textId="77777777" w:rsidR="00725944" w:rsidRDefault="00725944" w:rsidP="004678FC">
      <w:pPr>
        <w:pStyle w:val="Default"/>
      </w:pPr>
      <w:r>
        <w:t>1995</w:t>
      </w:r>
      <w:r w:rsidR="00243BE3">
        <w:t>–</w:t>
      </w:r>
      <w:r>
        <w:t xml:space="preserve">96 Editor, Newsletter for the International Medieval Romance Society </w:t>
      </w:r>
    </w:p>
    <w:p w14:paraId="6C0DE907" w14:textId="77777777" w:rsidR="00D80872" w:rsidRPr="00131E3B" w:rsidRDefault="00725944" w:rsidP="004678FC">
      <w:pPr>
        <w:pStyle w:val="Default"/>
      </w:pPr>
      <w:r>
        <w:t>1994</w:t>
      </w:r>
      <w:r w:rsidR="00243BE3">
        <w:t>–</w:t>
      </w:r>
      <w:r>
        <w:t xml:space="preserve">96 Advisory Board for International Medieval Romance Society </w:t>
      </w:r>
    </w:p>
    <w:p w14:paraId="643EC9F7" w14:textId="77777777" w:rsidR="00D541B2" w:rsidRDefault="00D541B2" w:rsidP="004678FC">
      <w:pPr>
        <w:pStyle w:val="Default"/>
        <w:rPr>
          <w:b/>
          <w:bCs/>
          <w:u w:val="single"/>
        </w:rPr>
      </w:pPr>
    </w:p>
    <w:p w14:paraId="6CB1A8D4" w14:textId="77777777" w:rsidR="00725944" w:rsidRPr="00131E3B" w:rsidRDefault="00725944" w:rsidP="004678FC">
      <w:pPr>
        <w:pStyle w:val="Default"/>
        <w:rPr>
          <w:u w:val="single"/>
        </w:rPr>
      </w:pPr>
      <w:r w:rsidRPr="00131E3B">
        <w:rPr>
          <w:b/>
          <w:bCs/>
          <w:u w:val="single"/>
        </w:rPr>
        <w:t>State</w:t>
      </w:r>
      <w:r w:rsidRPr="00131E3B">
        <w:rPr>
          <w:u w:val="single"/>
        </w:rPr>
        <w:t xml:space="preserve">: </w:t>
      </w:r>
    </w:p>
    <w:p w14:paraId="76A6AD72" w14:textId="77777777" w:rsidR="00725944" w:rsidRDefault="00725944" w:rsidP="004678FC">
      <w:pPr>
        <w:pStyle w:val="Default"/>
      </w:pPr>
      <w:r>
        <w:t>2007</w:t>
      </w:r>
      <w:r w:rsidR="00243BE3">
        <w:t>–</w:t>
      </w:r>
      <w:r>
        <w:t xml:space="preserve">08 </w:t>
      </w:r>
      <w:r w:rsidR="00F46E12">
        <w:t xml:space="preserve"> </w:t>
      </w:r>
      <w:r>
        <w:t>Essential Skills Taskforce, revising Oregon Hi</w:t>
      </w:r>
      <w:r w:rsidR="001E35A3">
        <w:t>gh School Diploma requirements.</w:t>
      </w:r>
    </w:p>
    <w:p w14:paraId="5CFE79D3" w14:textId="0318EB87" w:rsidR="00FF01B4" w:rsidRDefault="001E35A3" w:rsidP="004678FC">
      <w:pPr>
        <w:pStyle w:val="Default"/>
      </w:pPr>
      <w:r>
        <w:tab/>
      </w:r>
      <w:r w:rsidR="00725944">
        <w:t xml:space="preserve">Appointed by Vice Provost for Undergraduate Education to represent UofO </w:t>
      </w:r>
    </w:p>
    <w:p w14:paraId="34798426" w14:textId="77777777" w:rsidR="00725944" w:rsidRDefault="00725944" w:rsidP="004678FC">
      <w:pPr>
        <w:pStyle w:val="Default"/>
      </w:pPr>
      <w:r>
        <w:t xml:space="preserve">1998 </w:t>
      </w:r>
      <w:r w:rsidR="00F46E12">
        <w:t xml:space="preserve"> </w:t>
      </w:r>
      <w:r>
        <w:t xml:space="preserve">Distributed </w:t>
      </w:r>
      <w:r>
        <w:rPr>
          <w:i/>
          <w:iCs/>
        </w:rPr>
        <w:t>On Reading</w:t>
      </w:r>
      <w:r>
        <w:t xml:space="preserve">, a Center for the Teaching of Writing Publication to all </w:t>
      </w:r>
    </w:p>
    <w:p w14:paraId="400545EB" w14:textId="6E69696D" w:rsidR="00B51382" w:rsidRDefault="001E35A3" w:rsidP="00CE71AF">
      <w:pPr>
        <w:pStyle w:val="Default"/>
      </w:pPr>
      <w:r>
        <w:tab/>
      </w:r>
      <w:r w:rsidR="00CE71AF">
        <w:t>Oregon High Schools</w:t>
      </w:r>
    </w:p>
    <w:p w14:paraId="154446EE" w14:textId="77777777" w:rsidR="00CE71AF" w:rsidRDefault="00CE71AF" w:rsidP="00CE71AF">
      <w:pPr>
        <w:pStyle w:val="Default"/>
      </w:pPr>
      <w:r>
        <w:t xml:space="preserve">1998 </w:t>
      </w:r>
      <w:r w:rsidR="00F46E12">
        <w:t xml:space="preserve"> </w:t>
      </w:r>
      <w:r>
        <w:t xml:space="preserve">Hosted Ninth Annual Oregon Conference on Rhetoric and Composition: “Ethics, </w:t>
      </w:r>
    </w:p>
    <w:p w14:paraId="7761D2FA" w14:textId="77777777" w:rsidR="00CE71AF" w:rsidRDefault="00CE71AF" w:rsidP="00CE71AF">
      <w:pPr>
        <w:pStyle w:val="Default"/>
      </w:pPr>
      <w:r>
        <w:tab/>
        <w:t>Rhetoric and the 'Nature</w:t>
      </w:r>
      <w:r>
        <w:rPr>
          <w:i/>
          <w:iCs/>
        </w:rPr>
        <w:t xml:space="preserve">’ </w:t>
      </w:r>
      <w:r>
        <w:t xml:space="preserve">of Technology.” Wayne Booth, plenary speaker. </w:t>
      </w:r>
    </w:p>
    <w:p w14:paraId="7EE7BBB3" w14:textId="77777777" w:rsidR="001E35A3" w:rsidRDefault="00725944" w:rsidP="004678FC">
      <w:pPr>
        <w:pStyle w:val="Default"/>
      </w:pPr>
      <w:r>
        <w:t>1995</w:t>
      </w:r>
      <w:r w:rsidR="00243BE3">
        <w:t>–</w:t>
      </w:r>
      <w:r>
        <w:t xml:space="preserve">97 </w:t>
      </w:r>
      <w:r w:rsidR="00F46E12">
        <w:t xml:space="preserve"> </w:t>
      </w:r>
      <w:r>
        <w:t xml:space="preserve">Oregon Writing and English Advisory Committee to the Oregon State System </w:t>
      </w:r>
    </w:p>
    <w:p w14:paraId="1B18BE09" w14:textId="77777777" w:rsidR="00725944" w:rsidRDefault="001E35A3" w:rsidP="004678FC">
      <w:pPr>
        <w:pStyle w:val="Default"/>
      </w:pPr>
      <w:r>
        <w:tab/>
      </w:r>
      <w:r w:rsidR="00725944">
        <w:t xml:space="preserve">of Higher Education </w:t>
      </w:r>
    </w:p>
    <w:p w14:paraId="1F3F2A6D" w14:textId="77777777" w:rsidR="00725944" w:rsidRDefault="00725944" w:rsidP="004678FC">
      <w:pPr>
        <w:pStyle w:val="Default"/>
      </w:pPr>
      <w:r>
        <w:t>1996</w:t>
      </w:r>
      <w:r w:rsidR="00243BE3">
        <w:t>–</w:t>
      </w:r>
      <w:r>
        <w:t xml:space="preserve">97 </w:t>
      </w:r>
      <w:r w:rsidR="00F46E12">
        <w:t xml:space="preserve"> </w:t>
      </w:r>
      <w:r>
        <w:t xml:space="preserve">Critical Thinking Summit Participant, OSSHE, Corvallis, Oregon </w:t>
      </w:r>
    </w:p>
    <w:p w14:paraId="14C875E2" w14:textId="77777777" w:rsidR="00897F24" w:rsidRPr="008B4F10" w:rsidRDefault="00897F24" w:rsidP="004678FC">
      <w:pPr>
        <w:pStyle w:val="Default"/>
        <w:rPr>
          <w:bCs/>
        </w:rPr>
      </w:pPr>
    </w:p>
    <w:p w14:paraId="554B5231" w14:textId="77777777" w:rsidR="007821C5" w:rsidRPr="00131E3B" w:rsidRDefault="00725944" w:rsidP="004678FC">
      <w:pPr>
        <w:pStyle w:val="Default"/>
        <w:rPr>
          <w:u w:val="single"/>
        </w:rPr>
      </w:pPr>
      <w:r w:rsidRPr="00131E3B">
        <w:rPr>
          <w:b/>
          <w:bCs/>
          <w:u w:val="single"/>
        </w:rPr>
        <w:t>University of Oregon</w:t>
      </w:r>
      <w:r w:rsidRPr="00131E3B">
        <w:rPr>
          <w:u w:val="single"/>
        </w:rPr>
        <w:t xml:space="preserve">: </w:t>
      </w:r>
    </w:p>
    <w:p w14:paraId="459CFD4A" w14:textId="64A23EEC" w:rsidR="00885472" w:rsidRDefault="007311CF" w:rsidP="004678FC">
      <w:pPr>
        <w:pStyle w:val="Default"/>
      </w:pPr>
      <w:r>
        <w:t>2013-</w:t>
      </w:r>
      <w:r w:rsidR="00897F24">
        <w:t>19</w:t>
      </w:r>
      <w:r w:rsidR="00B5193F">
        <w:t xml:space="preserve">  </w:t>
      </w:r>
      <w:r w:rsidR="00885472">
        <w:t xml:space="preserve">Phi Beta Kappa </w:t>
      </w:r>
      <w:r w:rsidR="00C82F31">
        <w:t xml:space="preserve">Executive </w:t>
      </w:r>
      <w:r w:rsidR="00885472">
        <w:t>Committee, University of Oregon</w:t>
      </w:r>
    </w:p>
    <w:p w14:paraId="280E922E" w14:textId="520ABA2A" w:rsidR="00897F24" w:rsidRDefault="00B629B1" w:rsidP="006F238F">
      <w:pPr>
        <w:pStyle w:val="Default"/>
      </w:pPr>
      <w:r>
        <w:t>2016-     Academic Standards Committee</w:t>
      </w:r>
    </w:p>
    <w:p w14:paraId="0094B3BB" w14:textId="1F8C0F7D" w:rsidR="00897F24" w:rsidRDefault="000F1C83" w:rsidP="006F238F">
      <w:pPr>
        <w:pStyle w:val="Default"/>
      </w:pPr>
      <w:r>
        <w:t xml:space="preserve">2018-20  </w:t>
      </w:r>
      <w:r w:rsidR="00897F24">
        <w:t xml:space="preserve">University Committee on </w:t>
      </w:r>
      <w:r>
        <w:t>Sexual Orientation Attraction Gender Identity &amp; Expression</w:t>
      </w:r>
    </w:p>
    <w:p w14:paraId="225EC9DF" w14:textId="691FC3E0" w:rsidR="008B4F10" w:rsidRDefault="00EF213D" w:rsidP="006F238F">
      <w:pPr>
        <w:pStyle w:val="Default"/>
      </w:pPr>
      <w:r>
        <w:t>2012-17</w:t>
      </w:r>
      <w:r w:rsidR="00B5193F">
        <w:t xml:space="preserve"> </w:t>
      </w:r>
      <w:r w:rsidR="006F238F">
        <w:t>Committee on Committees (including 10-year review of all UO Senate Committees)</w:t>
      </w:r>
    </w:p>
    <w:p w14:paraId="5961C226" w14:textId="77777777" w:rsidR="009B4373" w:rsidRPr="009B4373" w:rsidRDefault="009B4373" w:rsidP="006F238F">
      <w:pPr>
        <w:pStyle w:val="Default"/>
        <w:rPr>
          <w:sz w:val="20"/>
          <w:szCs w:val="20"/>
        </w:rPr>
      </w:pPr>
    </w:p>
    <w:p w14:paraId="5ADB1919" w14:textId="77777777" w:rsidR="008B4F10" w:rsidRPr="00A65289" w:rsidRDefault="008B4F10" w:rsidP="008B4F10">
      <w:pPr>
        <w:jc w:val="right"/>
        <w:rPr>
          <w:sz w:val="20"/>
          <w:szCs w:val="20"/>
        </w:rPr>
        <w:sectPr w:rsidR="008B4F10" w:rsidRPr="00A65289" w:rsidSect="007528D5">
          <w:type w:val="continuous"/>
          <w:pgSz w:w="12240" w:h="15840"/>
          <w:pgMar w:top="1440" w:right="1440" w:bottom="1440" w:left="1584" w:header="720" w:footer="720" w:gutter="0"/>
          <w:cols w:space="720"/>
          <w:noEndnote/>
        </w:sectPr>
      </w:pPr>
      <w:r>
        <w:rPr>
          <w:sz w:val="20"/>
          <w:szCs w:val="20"/>
        </w:rPr>
        <w:lastRenderedPageBreak/>
        <w:t>Laskaya–7</w:t>
      </w:r>
    </w:p>
    <w:p w14:paraId="50F8261D" w14:textId="77777777" w:rsidR="008B4F10" w:rsidRPr="008B4F10" w:rsidRDefault="008B4F10" w:rsidP="006F238F">
      <w:pPr>
        <w:pStyle w:val="Default"/>
        <w:rPr>
          <w:sz w:val="20"/>
          <w:szCs w:val="20"/>
        </w:rPr>
      </w:pPr>
    </w:p>
    <w:p w14:paraId="53CF0A4B" w14:textId="58373628" w:rsidR="00E719C3" w:rsidRDefault="00B5193F" w:rsidP="004678FC">
      <w:pPr>
        <w:pStyle w:val="Default"/>
      </w:pPr>
      <w:r>
        <w:t>2015</w:t>
      </w:r>
      <w:r>
        <w:tab/>
      </w:r>
      <w:r w:rsidR="00BE1ABA">
        <w:t>First Year Programs’ Advisory Board</w:t>
      </w:r>
    </w:p>
    <w:p w14:paraId="1CC3C6E6" w14:textId="20536F84" w:rsidR="006418E1" w:rsidRDefault="00030E1A" w:rsidP="004678FC">
      <w:pPr>
        <w:pStyle w:val="Default"/>
      </w:pPr>
      <w:r>
        <w:t>2014-15</w:t>
      </w:r>
      <w:r w:rsidR="006418E1">
        <w:t xml:space="preserve">  CAS College Advisor, undeclared majors</w:t>
      </w:r>
    </w:p>
    <w:p w14:paraId="0C1516E4" w14:textId="468ABF05" w:rsidR="00C97B7B" w:rsidRDefault="00B5193F" w:rsidP="004678FC">
      <w:pPr>
        <w:pStyle w:val="Default"/>
      </w:pPr>
      <w:r>
        <w:t>2014</w:t>
      </w:r>
      <w:r>
        <w:tab/>
      </w:r>
      <w:r w:rsidR="006F238F">
        <w:t>Chair, Working Group on LBGT Senate Standing Committee review, reorganization</w:t>
      </w:r>
    </w:p>
    <w:p w14:paraId="10FF549D" w14:textId="289A5DE8" w:rsidR="004C1FD4" w:rsidRDefault="00B5193F" w:rsidP="004678FC">
      <w:pPr>
        <w:pStyle w:val="Default"/>
      </w:pPr>
      <w:r>
        <w:t>2014</w:t>
      </w:r>
      <w:r>
        <w:tab/>
      </w:r>
      <w:r w:rsidR="00254CF8">
        <w:t xml:space="preserve">UO United Academics </w:t>
      </w:r>
      <w:r w:rsidR="001E39A6">
        <w:t>Diversity</w:t>
      </w:r>
      <w:r w:rsidR="00254CF8">
        <w:t xml:space="preserve"> and Equity Committee</w:t>
      </w:r>
    </w:p>
    <w:p w14:paraId="04995EAA" w14:textId="77777777" w:rsidR="006F238F" w:rsidRDefault="00885472" w:rsidP="004678FC">
      <w:pPr>
        <w:pStyle w:val="Default"/>
      </w:pPr>
      <w:r>
        <w:t>2011-13  Faculty Advisory Council, Co-Chair 2012-13</w:t>
      </w:r>
    </w:p>
    <w:p w14:paraId="0AD14A3F" w14:textId="20B37DA5" w:rsidR="0012293C" w:rsidRDefault="00F46E12" w:rsidP="004678FC">
      <w:pPr>
        <w:pStyle w:val="Default"/>
      </w:pPr>
      <w:r>
        <w:t>2006-</w:t>
      </w:r>
      <w:r w:rsidR="006F238F">
        <w:t>11</w:t>
      </w:r>
      <w:r w:rsidR="007E55F0">
        <w:t xml:space="preserve">  </w:t>
      </w:r>
      <w:r>
        <w:t>Program Committee for the Humanities Program</w:t>
      </w:r>
    </w:p>
    <w:p w14:paraId="1A1A05FE" w14:textId="77777777" w:rsidR="00D3522F" w:rsidRDefault="00D3522F" w:rsidP="004678FC">
      <w:pPr>
        <w:pStyle w:val="Default"/>
      </w:pPr>
      <w:r>
        <w:t xml:space="preserve">2009-11 </w:t>
      </w:r>
      <w:r w:rsidR="00372700">
        <w:t xml:space="preserve"> </w:t>
      </w:r>
      <w:r>
        <w:t xml:space="preserve">University Senate </w:t>
      </w:r>
      <w:r w:rsidR="00397716">
        <w:t>(</w:t>
      </w:r>
      <w:r>
        <w:t xml:space="preserve">&amp; </w:t>
      </w:r>
      <w:r w:rsidR="00397716">
        <w:t xml:space="preserve">Senate </w:t>
      </w:r>
      <w:r>
        <w:t>Nominating Committee</w:t>
      </w:r>
      <w:r w:rsidR="00397716">
        <w:t>)</w:t>
      </w:r>
    </w:p>
    <w:p w14:paraId="7364901A" w14:textId="77777777" w:rsidR="00D3522F" w:rsidRDefault="00D3522F" w:rsidP="004678FC">
      <w:pPr>
        <w:pStyle w:val="Default"/>
      </w:pPr>
      <w:r>
        <w:t>2009-11  University Appeals Board</w:t>
      </w:r>
    </w:p>
    <w:p w14:paraId="73F92370" w14:textId="7D5B0786" w:rsidR="00334397" w:rsidRDefault="007E55F0" w:rsidP="00334397">
      <w:pPr>
        <w:pStyle w:val="Default"/>
      </w:pPr>
      <w:r>
        <w:t>2007–</w:t>
      </w:r>
      <w:r w:rsidR="00902901">
        <w:t xml:space="preserve">10  </w:t>
      </w:r>
      <w:r w:rsidR="00334397">
        <w:t>CAS College Advisor, Undeclared majors</w:t>
      </w:r>
    </w:p>
    <w:p w14:paraId="37D17267" w14:textId="77777777" w:rsidR="00D852C9" w:rsidRDefault="00D852C9" w:rsidP="00D852C9">
      <w:pPr>
        <w:pStyle w:val="Default"/>
      </w:pPr>
      <w:r>
        <w:t xml:space="preserve">2004–09 </w:t>
      </w:r>
      <w:r w:rsidR="00902901">
        <w:t xml:space="preserve"> </w:t>
      </w:r>
      <w:r>
        <w:t>Undergraduate Council, University of Oregon</w:t>
      </w:r>
    </w:p>
    <w:p w14:paraId="3DC5211A" w14:textId="0A84E871" w:rsidR="004820D6" w:rsidRDefault="00F71F4B" w:rsidP="00F71F4B">
      <w:pPr>
        <w:pStyle w:val="Default"/>
      </w:pPr>
      <w:r>
        <w:t xml:space="preserve">2006–09 </w:t>
      </w:r>
      <w:r w:rsidR="00902901">
        <w:t xml:space="preserve"> </w:t>
      </w:r>
      <w:r>
        <w:t xml:space="preserve">Student Conduct and Discipline Committee </w:t>
      </w:r>
    </w:p>
    <w:p w14:paraId="2A59B671" w14:textId="77777777" w:rsidR="00725944" w:rsidRDefault="00725944" w:rsidP="004678FC">
      <w:pPr>
        <w:pStyle w:val="Default"/>
      </w:pPr>
      <w:r>
        <w:t>2004</w:t>
      </w:r>
      <w:r w:rsidR="00243BE3">
        <w:t>–</w:t>
      </w:r>
      <w:r>
        <w:t xml:space="preserve">08 </w:t>
      </w:r>
      <w:r w:rsidR="00902901">
        <w:t xml:space="preserve"> </w:t>
      </w:r>
      <w:r>
        <w:t xml:space="preserve">Humanities Center, Faculty Advisory Board </w:t>
      </w:r>
    </w:p>
    <w:p w14:paraId="4EB8E098" w14:textId="6ECE80CE" w:rsidR="00D852C9" w:rsidRDefault="00D852C9" w:rsidP="00D852C9">
      <w:pPr>
        <w:pStyle w:val="Default"/>
      </w:pPr>
      <w:r>
        <w:t>2008</w:t>
      </w:r>
      <w:r w:rsidR="00B5193F">
        <w:tab/>
      </w:r>
      <w:r>
        <w:t>Promotion Committee for Classics Department</w:t>
      </w:r>
    </w:p>
    <w:p w14:paraId="258D155E" w14:textId="77777777" w:rsidR="00725944" w:rsidRDefault="00725944" w:rsidP="004678FC">
      <w:pPr>
        <w:pStyle w:val="Default"/>
      </w:pPr>
      <w:r>
        <w:t>2006</w:t>
      </w:r>
      <w:r w:rsidR="00243BE3">
        <w:t>–</w:t>
      </w:r>
      <w:r>
        <w:t>08; 1993</w:t>
      </w:r>
      <w:r w:rsidR="00243BE3">
        <w:t>–</w:t>
      </w:r>
      <w:r>
        <w:t>94; 1990</w:t>
      </w:r>
      <w:r w:rsidR="00243BE3">
        <w:t>–</w:t>
      </w:r>
      <w:r>
        <w:t xml:space="preserve">91 </w:t>
      </w:r>
      <w:r w:rsidR="00902901">
        <w:t xml:space="preserve"> </w:t>
      </w:r>
      <w:r>
        <w:t xml:space="preserve">Women &amp; Gender Studies Program Advisory Board </w:t>
      </w:r>
    </w:p>
    <w:p w14:paraId="3D3679EF" w14:textId="49C5A12D" w:rsidR="00F02682" w:rsidRDefault="00725944" w:rsidP="004678FC">
      <w:pPr>
        <w:pStyle w:val="Default"/>
      </w:pPr>
      <w:r>
        <w:t>2003</w:t>
      </w:r>
      <w:r w:rsidR="00243BE3">
        <w:t>–</w:t>
      </w:r>
      <w:r>
        <w:t>06; and 1995</w:t>
      </w:r>
      <w:r w:rsidR="00243BE3">
        <w:t>–</w:t>
      </w:r>
      <w:r>
        <w:t xml:space="preserve">2002 </w:t>
      </w:r>
      <w:r w:rsidR="00902901">
        <w:t xml:space="preserve"> </w:t>
      </w:r>
      <w:r>
        <w:t xml:space="preserve">Director, College Composition Program </w:t>
      </w:r>
      <w:r w:rsidR="001E35A3">
        <w:t>(10 years)</w:t>
      </w:r>
    </w:p>
    <w:p w14:paraId="3D0D8D05" w14:textId="77777777" w:rsidR="00725944" w:rsidRDefault="00725944" w:rsidP="004678FC">
      <w:pPr>
        <w:pStyle w:val="Default"/>
      </w:pPr>
      <w:r>
        <w:t xml:space="preserve">2007 </w:t>
      </w:r>
      <w:r w:rsidR="00902901">
        <w:t xml:space="preserve"> </w:t>
      </w:r>
      <w:r>
        <w:t xml:space="preserve">Internal Program Review Committee for History </w:t>
      </w:r>
    </w:p>
    <w:p w14:paraId="4BE7DFD8" w14:textId="77777777" w:rsidR="00725944" w:rsidRDefault="00725944" w:rsidP="004678FC">
      <w:pPr>
        <w:pStyle w:val="Default"/>
      </w:pPr>
      <w:r>
        <w:t xml:space="preserve">2006 </w:t>
      </w:r>
      <w:r w:rsidR="00902901">
        <w:t xml:space="preserve"> </w:t>
      </w:r>
      <w:r>
        <w:t xml:space="preserve">Internal Program Review Committee for Political Science </w:t>
      </w:r>
    </w:p>
    <w:p w14:paraId="198331F2" w14:textId="77777777" w:rsidR="00725944" w:rsidRDefault="00725944" w:rsidP="004678FC">
      <w:pPr>
        <w:pStyle w:val="Default"/>
      </w:pPr>
      <w:r>
        <w:t>2004</w:t>
      </w:r>
      <w:r w:rsidR="00243BE3">
        <w:t>–</w:t>
      </w:r>
      <w:r>
        <w:t>06</w:t>
      </w:r>
      <w:r w:rsidR="00D852C9">
        <w:t>; 1995, 1992</w:t>
      </w:r>
      <w:r>
        <w:t xml:space="preserve"> </w:t>
      </w:r>
      <w:r w:rsidR="00902901">
        <w:t xml:space="preserve"> </w:t>
      </w:r>
      <w:r>
        <w:t>Distingu</w:t>
      </w:r>
      <w:r w:rsidR="001E35A3">
        <w:t>ished Teaching Awards Committee</w:t>
      </w:r>
    </w:p>
    <w:p w14:paraId="591FC789" w14:textId="77777777" w:rsidR="00725944" w:rsidRDefault="00725944" w:rsidP="004678FC">
      <w:pPr>
        <w:pStyle w:val="Default"/>
      </w:pPr>
      <w:r>
        <w:t>2001</w:t>
      </w:r>
      <w:r w:rsidR="00243BE3">
        <w:t>–</w:t>
      </w:r>
      <w:r>
        <w:t xml:space="preserve">02 </w:t>
      </w:r>
      <w:r w:rsidR="00902901">
        <w:t xml:space="preserve"> </w:t>
      </w:r>
      <w:r>
        <w:t xml:space="preserve">College of Arts &amp; Sciences Curriculum Review Committee </w:t>
      </w:r>
    </w:p>
    <w:p w14:paraId="3336BC92" w14:textId="77777777" w:rsidR="00725944" w:rsidRDefault="00725944" w:rsidP="004678FC">
      <w:pPr>
        <w:pStyle w:val="Default"/>
      </w:pPr>
      <w:r>
        <w:t>2001</w:t>
      </w:r>
      <w:r w:rsidR="00243BE3">
        <w:t>–</w:t>
      </w:r>
      <w:r>
        <w:t xml:space="preserve">02 </w:t>
      </w:r>
      <w:r w:rsidR="00902901">
        <w:t xml:space="preserve"> </w:t>
      </w:r>
      <w:r>
        <w:t xml:space="preserve">PASS program campus “College Writing” representative </w:t>
      </w:r>
    </w:p>
    <w:p w14:paraId="55ECF2CC" w14:textId="77777777" w:rsidR="00725944" w:rsidRDefault="00725944" w:rsidP="004678FC">
      <w:pPr>
        <w:pStyle w:val="Default"/>
      </w:pPr>
      <w:r>
        <w:t>2003</w:t>
      </w:r>
      <w:r w:rsidR="00243BE3">
        <w:t>–</w:t>
      </w:r>
      <w:r>
        <w:t>07; 2000</w:t>
      </w:r>
      <w:r w:rsidR="00243BE3">
        <w:t>–</w:t>
      </w:r>
      <w:r>
        <w:t>02; 1995</w:t>
      </w:r>
      <w:r w:rsidR="00243BE3">
        <w:t>–</w:t>
      </w:r>
      <w:r>
        <w:t>96; 1990</w:t>
      </w:r>
      <w:r w:rsidR="00243BE3">
        <w:t>–</w:t>
      </w:r>
      <w:r>
        <w:t xml:space="preserve">94 </w:t>
      </w:r>
      <w:r w:rsidR="00902901">
        <w:t xml:space="preserve"> </w:t>
      </w:r>
      <w:r>
        <w:t xml:space="preserve">Freshman Seminar Advisory Board </w:t>
      </w:r>
    </w:p>
    <w:p w14:paraId="12E7DDDD" w14:textId="3C180809" w:rsidR="00F6014E" w:rsidRPr="00F34D19" w:rsidRDefault="00725944" w:rsidP="00F34D19">
      <w:pPr>
        <w:pStyle w:val="Default"/>
      </w:pPr>
      <w:r>
        <w:t xml:space="preserve">1994 </w:t>
      </w:r>
      <w:r w:rsidR="00902901">
        <w:t xml:space="preserve"> </w:t>
      </w:r>
      <w:r>
        <w:t>Williams Grant for Undergraduate Education Selection Committee</w:t>
      </w:r>
    </w:p>
    <w:p w14:paraId="27D5DAA5" w14:textId="77777777" w:rsidR="00D541B2" w:rsidRDefault="00D541B2" w:rsidP="004678FC">
      <w:pPr>
        <w:pStyle w:val="Default"/>
        <w:rPr>
          <w:b/>
          <w:bCs/>
          <w:u w:val="single"/>
        </w:rPr>
      </w:pPr>
    </w:p>
    <w:p w14:paraId="74BD2FBA" w14:textId="3BC9C068" w:rsidR="006F238F" w:rsidRDefault="00F02682" w:rsidP="004678FC">
      <w:pPr>
        <w:pStyle w:val="Default"/>
        <w:rPr>
          <w:u w:val="single"/>
        </w:rPr>
      </w:pPr>
      <w:r>
        <w:rPr>
          <w:b/>
          <w:bCs/>
          <w:u w:val="single"/>
        </w:rPr>
        <w:t xml:space="preserve">English </w:t>
      </w:r>
      <w:r w:rsidR="00725944" w:rsidRPr="001E39A6">
        <w:rPr>
          <w:b/>
          <w:bCs/>
          <w:u w:val="single"/>
        </w:rPr>
        <w:t>Department</w:t>
      </w:r>
      <w:r w:rsidR="00725944" w:rsidRPr="001E39A6">
        <w:rPr>
          <w:u w:val="single"/>
        </w:rPr>
        <w:t xml:space="preserve">: </w:t>
      </w:r>
    </w:p>
    <w:p w14:paraId="4D0C6ADC" w14:textId="0265570C" w:rsidR="00274955" w:rsidRDefault="00274955" w:rsidP="004678FC">
      <w:pPr>
        <w:pStyle w:val="Default"/>
      </w:pPr>
      <w:r>
        <w:t xml:space="preserve">2018-   </w:t>
      </w:r>
      <w:r>
        <w:t>2013-16</w:t>
      </w:r>
      <w:r>
        <w:t xml:space="preserve">,  </w:t>
      </w:r>
      <w:r w:rsidR="007F30DD">
        <w:t>2008–10</w:t>
      </w:r>
      <w:r w:rsidR="007F30DD">
        <w:t xml:space="preserve"> </w:t>
      </w:r>
      <w:r>
        <w:t>Composition Program Comittee</w:t>
      </w:r>
    </w:p>
    <w:p w14:paraId="706C5D0D" w14:textId="4C519292" w:rsidR="00274955" w:rsidRPr="00274955" w:rsidRDefault="00274955" w:rsidP="004678FC">
      <w:pPr>
        <w:pStyle w:val="Default"/>
      </w:pPr>
      <w:r>
        <w:t>2018-19  NTTF Promotion Committee, Chair</w:t>
      </w:r>
    </w:p>
    <w:p w14:paraId="5B3AE9D4" w14:textId="7E29456D" w:rsidR="000F1C83" w:rsidRPr="000F1C83" w:rsidRDefault="000F1C83" w:rsidP="004678FC">
      <w:pPr>
        <w:pStyle w:val="Default"/>
      </w:pPr>
      <w:r>
        <w:t>2018-    Undergraduate Program Advisor</w:t>
      </w:r>
    </w:p>
    <w:p w14:paraId="0BE195DD" w14:textId="02DB3062" w:rsidR="007311CF" w:rsidRDefault="007311CF" w:rsidP="004678FC">
      <w:pPr>
        <w:pStyle w:val="Default"/>
      </w:pPr>
      <w:r>
        <w:t xml:space="preserve">1995- </w:t>
      </w:r>
      <w:r>
        <w:tab/>
        <w:t xml:space="preserve">Center for Writing, Reasoning &amp; Public Speaking Advisory Board </w:t>
      </w:r>
    </w:p>
    <w:p w14:paraId="13EC3F96" w14:textId="5A931278" w:rsidR="00B5193F" w:rsidRPr="00B5193F" w:rsidRDefault="00B5193F" w:rsidP="004678FC">
      <w:pPr>
        <w:pStyle w:val="Default"/>
      </w:pPr>
      <w:r>
        <w:t xml:space="preserve">2017-18 </w:t>
      </w:r>
      <w:r w:rsidR="001679B9">
        <w:t xml:space="preserve"> </w:t>
      </w:r>
      <w:r>
        <w:t>Rhetoric/Composition TT Hiring Committee</w:t>
      </w:r>
      <w:r w:rsidR="009A546D">
        <w:t xml:space="preserve"> (served while on sabbatical)</w:t>
      </w:r>
    </w:p>
    <w:p w14:paraId="16CBE231" w14:textId="5340F5BF" w:rsidR="00445FAA" w:rsidRDefault="00B5193F" w:rsidP="00445FAA">
      <w:pPr>
        <w:pStyle w:val="Default"/>
      </w:pPr>
      <w:r>
        <w:t>2016-17</w:t>
      </w:r>
      <w:r w:rsidR="00445FAA">
        <w:t xml:space="preserve"> </w:t>
      </w:r>
      <w:r>
        <w:t xml:space="preserve"> </w:t>
      </w:r>
      <w:r w:rsidR="00445FAA">
        <w:t>Diversity Committee</w:t>
      </w:r>
    </w:p>
    <w:p w14:paraId="3BBDD100" w14:textId="7E208CE1" w:rsidR="0074093F" w:rsidRDefault="0074093F" w:rsidP="00E84D84">
      <w:pPr>
        <w:pStyle w:val="Default"/>
      </w:pPr>
      <w:r>
        <w:t>2016-17  Curriculum Committee</w:t>
      </w:r>
      <w:r w:rsidR="00540104">
        <w:t>,</w:t>
      </w:r>
      <w:r>
        <w:t xml:space="preserve"> Winter &amp; Spring</w:t>
      </w:r>
      <w:r w:rsidR="003235AB">
        <w:t xml:space="preserve"> terms</w:t>
      </w:r>
    </w:p>
    <w:p w14:paraId="77DFDD69" w14:textId="156662E2" w:rsidR="00E84D84" w:rsidRDefault="00F6014E" w:rsidP="00E84D84">
      <w:pPr>
        <w:pStyle w:val="Default"/>
      </w:pPr>
      <w:r>
        <w:t>2012-</w:t>
      </w:r>
      <w:r w:rsidR="00B5193F">
        <w:t>17</w:t>
      </w:r>
      <w:r>
        <w:t xml:space="preserve">  </w:t>
      </w:r>
      <w:r w:rsidR="00E84D84">
        <w:t>English Department Undergraduate Program Advisor</w:t>
      </w:r>
    </w:p>
    <w:p w14:paraId="7D813772" w14:textId="2940AB2D" w:rsidR="00C174B2" w:rsidRDefault="009957C7" w:rsidP="004678FC">
      <w:pPr>
        <w:pStyle w:val="Default"/>
      </w:pPr>
      <w:r>
        <w:t>2014, 2013</w:t>
      </w:r>
      <w:r w:rsidR="00C30435">
        <w:t xml:space="preserve"> </w:t>
      </w:r>
      <w:r w:rsidR="00374500">
        <w:t xml:space="preserve"> </w:t>
      </w:r>
      <w:r w:rsidR="00C30435">
        <w:t>Summer SAIL program</w:t>
      </w:r>
    </w:p>
    <w:p w14:paraId="21DFA935" w14:textId="5605374E" w:rsidR="00A065C0" w:rsidRDefault="00CE2CEB" w:rsidP="00A065C0">
      <w:pPr>
        <w:pStyle w:val="Default"/>
        <w:tabs>
          <w:tab w:val="left" w:pos="7740"/>
        </w:tabs>
      </w:pPr>
      <w:r>
        <w:t xml:space="preserve">2012-15  </w:t>
      </w:r>
      <w:r w:rsidR="00A065C0">
        <w:t xml:space="preserve"> Mentor for untenured faculty</w:t>
      </w:r>
      <w:r w:rsidR="00A065C0">
        <w:tab/>
      </w:r>
    </w:p>
    <w:p w14:paraId="7738FCFD" w14:textId="7A5369D6" w:rsidR="0012293C" w:rsidRDefault="00684604" w:rsidP="004678FC">
      <w:pPr>
        <w:pStyle w:val="Default"/>
      </w:pPr>
      <w:r>
        <w:t xml:space="preserve">2013, 2012, </w:t>
      </w:r>
      <w:r w:rsidR="0012293C">
        <w:t xml:space="preserve"> Spring terms only: Interim Director of Graduate Study</w:t>
      </w:r>
    </w:p>
    <w:p w14:paraId="66B4FE55" w14:textId="33965091" w:rsidR="00C174B2" w:rsidRDefault="00684604" w:rsidP="004678FC">
      <w:pPr>
        <w:pStyle w:val="Default"/>
      </w:pPr>
      <w:r>
        <w:t>2013, 2012</w:t>
      </w:r>
      <w:r w:rsidR="00C174B2">
        <w:t xml:space="preserve">  Graduate Appointments Committee</w:t>
      </w:r>
    </w:p>
    <w:p w14:paraId="5C8E7BD1" w14:textId="6C670E3C" w:rsidR="00F6014E" w:rsidRDefault="00684604" w:rsidP="004678FC">
      <w:pPr>
        <w:pStyle w:val="Default"/>
      </w:pPr>
      <w:r>
        <w:t xml:space="preserve">2014, 2011, </w:t>
      </w:r>
      <w:r w:rsidR="00F6014E">
        <w:t>Instructor Promotion Committee</w:t>
      </w:r>
    </w:p>
    <w:p w14:paraId="604E60C2" w14:textId="06A82471" w:rsidR="00697021" w:rsidRDefault="00CE2CEB" w:rsidP="004678FC">
      <w:pPr>
        <w:pStyle w:val="Default"/>
      </w:pPr>
      <w:r>
        <w:t xml:space="preserve">2011-13   </w:t>
      </w:r>
      <w:r w:rsidR="00697021">
        <w:t>Graduate Program Committee</w:t>
      </w:r>
    </w:p>
    <w:p w14:paraId="008EEC43" w14:textId="14F63A4B" w:rsidR="00BE1ABA" w:rsidRDefault="00D91074" w:rsidP="004678FC">
      <w:pPr>
        <w:pStyle w:val="Default"/>
      </w:pPr>
      <w:r>
        <w:t>2</w:t>
      </w:r>
      <w:r w:rsidR="00CE2CEB">
        <w:t>010-11;</w:t>
      </w:r>
      <w:r>
        <w:t xml:space="preserve"> </w:t>
      </w:r>
      <w:r w:rsidR="00D3522F">
        <w:t>2009-10  Faculty Search Committee, Medieval Search</w:t>
      </w:r>
    </w:p>
    <w:p w14:paraId="6A7ABC28" w14:textId="77777777" w:rsidR="006C4E3C" w:rsidRDefault="006F238F" w:rsidP="004678FC">
      <w:pPr>
        <w:pStyle w:val="Default"/>
      </w:pPr>
      <w:r>
        <w:t xml:space="preserve">2014, </w:t>
      </w:r>
      <w:r w:rsidR="00676958">
        <w:t xml:space="preserve">2012, </w:t>
      </w:r>
      <w:r w:rsidR="006C4E3C">
        <w:t>2011,</w:t>
      </w:r>
      <w:r w:rsidR="006C4E3C" w:rsidRPr="006C4E3C">
        <w:t xml:space="preserve"> </w:t>
      </w:r>
      <w:r w:rsidR="006C4E3C">
        <w:t>2009, 2005, 2002  Third-Year Review Committee for Untenured faculty</w:t>
      </w:r>
    </w:p>
    <w:p w14:paraId="0191439F" w14:textId="3764D859" w:rsidR="0097631B" w:rsidRDefault="007D22CB" w:rsidP="006C4E3C">
      <w:pPr>
        <w:pStyle w:val="Default"/>
      </w:pPr>
      <w:r>
        <w:t xml:space="preserve">2015, </w:t>
      </w:r>
      <w:r w:rsidR="006F238F">
        <w:t xml:space="preserve">2013, </w:t>
      </w:r>
      <w:r w:rsidR="0097631B">
        <w:t>2011, 2010, 2009, 2008  Peer-Review of Teaching for tenured colleagues</w:t>
      </w:r>
    </w:p>
    <w:p w14:paraId="099697D8" w14:textId="77777777" w:rsidR="00C3491F" w:rsidRDefault="00C3491F" w:rsidP="00C3491F">
      <w:pPr>
        <w:pStyle w:val="Default"/>
      </w:pPr>
      <w:r>
        <w:t>2008-09; 2007-08  Faculty Search Committee, Early Modern Search</w:t>
      </w:r>
    </w:p>
    <w:p w14:paraId="685E86D4" w14:textId="5BB9C387" w:rsidR="00B51382" w:rsidRDefault="0000296E" w:rsidP="004678FC">
      <w:pPr>
        <w:pStyle w:val="Default"/>
      </w:pPr>
      <w:r>
        <w:t>2008</w:t>
      </w:r>
      <w:r w:rsidR="00243BE3">
        <w:t>–</w:t>
      </w:r>
      <w:r>
        <w:t>09  Ad Hoc C</w:t>
      </w:r>
      <w:r w:rsidR="00D852C9">
        <w:t>ommittee on the Graduate Curriculum</w:t>
      </w:r>
    </w:p>
    <w:p w14:paraId="4F50B4F4" w14:textId="77777777" w:rsidR="007821C5" w:rsidRDefault="007821C5" w:rsidP="004678FC">
      <w:pPr>
        <w:pStyle w:val="Default"/>
      </w:pPr>
      <w:r>
        <w:t xml:space="preserve">2008 </w:t>
      </w:r>
      <w:r w:rsidR="00F71F4B">
        <w:t xml:space="preserve"> </w:t>
      </w:r>
      <w:r>
        <w:t>Tenure Committee for English Department</w:t>
      </w:r>
    </w:p>
    <w:p w14:paraId="560AE6D3" w14:textId="77777777" w:rsidR="003B7B98" w:rsidRDefault="003B7B98" w:rsidP="004678FC">
      <w:pPr>
        <w:pStyle w:val="Default"/>
      </w:pPr>
    </w:p>
    <w:p w14:paraId="63024E3D" w14:textId="77777777" w:rsidR="009B4373" w:rsidRDefault="009B4373" w:rsidP="009B4373">
      <w:pPr>
        <w:pStyle w:val="Default"/>
        <w:jc w:val="right"/>
      </w:pPr>
      <w:r>
        <w:rPr>
          <w:sz w:val="20"/>
          <w:szCs w:val="20"/>
        </w:rPr>
        <w:lastRenderedPageBreak/>
        <w:t>Laskaya--8</w:t>
      </w:r>
    </w:p>
    <w:p w14:paraId="78BC186F" w14:textId="77777777" w:rsidR="009B4373" w:rsidRPr="009B4373" w:rsidRDefault="009B4373" w:rsidP="004678FC">
      <w:pPr>
        <w:pStyle w:val="Default"/>
        <w:rPr>
          <w:sz w:val="20"/>
          <w:szCs w:val="20"/>
        </w:rPr>
      </w:pPr>
    </w:p>
    <w:p w14:paraId="7B7A1A8C" w14:textId="77777777" w:rsidR="00051B34" w:rsidRDefault="00F71F4B" w:rsidP="004678FC">
      <w:pPr>
        <w:pStyle w:val="Default"/>
      </w:pPr>
      <w:r>
        <w:t>20</w:t>
      </w:r>
      <w:r w:rsidR="00725944">
        <w:t xml:space="preserve">07 </w:t>
      </w:r>
      <w:r>
        <w:t xml:space="preserve"> </w:t>
      </w:r>
      <w:r w:rsidR="00725944">
        <w:t xml:space="preserve">Tenure committee for Honors College </w:t>
      </w:r>
    </w:p>
    <w:p w14:paraId="449B1D9C" w14:textId="4E7F329A" w:rsidR="003A25EF" w:rsidRDefault="00725944" w:rsidP="004678FC">
      <w:pPr>
        <w:pStyle w:val="Default"/>
      </w:pPr>
      <w:r>
        <w:t>2003</w:t>
      </w:r>
      <w:r w:rsidR="00243BE3">
        <w:t>–</w:t>
      </w:r>
      <w:r>
        <w:t xml:space="preserve">07 </w:t>
      </w:r>
      <w:r w:rsidR="00C015A7">
        <w:t xml:space="preserve"> </w:t>
      </w:r>
      <w:r>
        <w:t xml:space="preserve">State Employee Charitable Fund Drive Department Coordinator </w:t>
      </w:r>
    </w:p>
    <w:p w14:paraId="52AEA508" w14:textId="6CA9AE93" w:rsidR="000748D8" w:rsidRDefault="00725944" w:rsidP="004678FC">
      <w:pPr>
        <w:pStyle w:val="Default"/>
      </w:pPr>
      <w:r>
        <w:t>1995</w:t>
      </w:r>
      <w:r w:rsidR="00243BE3">
        <w:t>–</w:t>
      </w:r>
      <w:r>
        <w:t xml:space="preserve">2006 </w:t>
      </w:r>
      <w:r w:rsidR="00C015A7">
        <w:t xml:space="preserve"> </w:t>
      </w:r>
      <w:r>
        <w:t xml:space="preserve">Director, College Composition Program </w:t>
      </w:r>
    </w:p>
    <w:p w14:paraId="655F3E73" w14:textId="77777777" w:rsidR="00725944" w:rsidRDefault="00725944" w:rsidP="004678FC">
      <w:pPr>
        <w:pStyle w:val="Default"/>
      </w:pPr>
      <w:r>
        <w:t>1991</w:t>
      </w:r>
      <w:r w:rsidR="00243BE3">
        <w:t>–</w:t>
      </w:r>
      <w:r>
        <w:t xml:space="preserve">2006 </w:t>
      </w:r>
      <w:r w:rsidR="00C015A7">
        <w:t xml:space="preserve"> </w:t>
      </w:r>
      <w:r>
        <w:t xml:space="preserve">Composition Committee, Department of English </w:t>
      </w:r>
    </w:p>
    <w:p w14:paraId="097F3871" w14:textId="77777777" w:rsidR="00565AEB" w:rsidRDefault="00725944" w:rsidP="004678FC">
      <w:pPr>
        <w:pStyle w:val="Default"/>
      </w:pPr>
      <w:r>
        <w:t>1991</w:t>
      </w:r>
      <w:r w:rsidR="00243BE3">
        <w:t>–</w:t>
      </w:r>
      <w:r>
        <w:t xml:space="preserve">2006 </w:t>
      </w:r>
      <w:r w:rsidR="00C015A7">
        <w:t xml:space="preserve"> </w:t>
      </w:r>
      <w:r>
        <w:t>Graduate Appointments Committee, Department of English</w:t>
      </w:r>
    </w:p>
    <w:p w14:paraId="1C5A8D01" w14:textId="4C1DE66F" w:rsidR="00731F30" w:rsidRDefault="00725944" w:rsidP="004678FC">
      <w:pPr>
        <w:pStyle w:val="Default"/>
      </w:pPr>
      <w:r>
        <w:t>1991</w:t>
      </w:r>
      <w:r w:rsidR="00243BE3">
        <w:t>–</w:t>
      </w:r>
      <w:r>
        <w:t xml:space="preserve">2006 </w:t>
      </w:r>
      <w:r w:rsidR="00C015A7">
        <w:t xml:space="preserve"> </w:t>
      </w:r>
      <w:r>
        <w:t>Composition Text</w:t>
      </w:r>
      <w:r w:rsidR="006C4E3C">
        <w:t>book and Publications Committee</w:t>
      </w:r>
    </w:p>
    <w:p w14:paraId="4C774FA3" w14:textId="23ADFEE2" w:rsidR="003048AB" w:rsidRDefault="00725944" w:rsidP="004678FC">
      <w:pPr>
        <w:pStyle w:val="Default"/>
      </w:pPr>
      <w:r>
        <w:t>1995</w:t>
      </w:r>
      <w:r w:rsidR="00243BE3">
        <w:t>–</w:t>
      </w:r>
      <w:r>
        <w:t xml:space="preserve">2000 </w:t>
      </w:r>
      <w:r w:rsidR="00C015A7">
        <w:t xml:space="preserve"> </w:t>
      </w:r>
      <w:r>
        <w:t xml:space="preserve">Director, </w:t>
      </w:r>
      <w:r w:rsidR="006C4E3C">
        <w:t>The Center for Teaching Writing</w:t>
      </w:r>
    </w:p>
    <w:p w14:paraId="019F06B9" w14:textId="77777777" w:rsidR="00725944" w:rsidRDefault="00725944" w:rsidP="004678FC">
      <w:pPr>
        <w:pStyle w:val="Default"/>
      </w:pPr>
      <w:r>
        <w:t xml:space="preserve">1996 </w:t>
      </w:r>
      <w:r w:rsidR="00C015A7">
        <w:t xml:space="preserve"> </w:t>
      </w:r>
      <w:r>
        <w:t xml:space="preserve">Associated Departments of English Workshop on Graduate Study, Snowbird, Utah </w:t>
      </w:r>
    </w:p>
    <w:p w14:paraId="4CD197AF" w14:textId="77777777" w:rsidR="00D852C9" w:rsidRDefault="00725944" w:rsidP="004678FC">
      <w:pPr>
        <w:pStyle w:val="Default"/>
      </w:pPr>
      <w:r>
        <w:t>1991</w:t>
      </w:r>
      <w:r w:rsidR="00243BE3">
        <w:t>–</w:t>
      </w:r>
      <w:r>
        <w:t xml:space="preserve">95 </w:t>
      </w:r>
      <w:r w:rsidR="00C015A7">
        <w:t xml:space="preserve"> </w:t>
      </w:r>
      <w:r>
        <w:t>Associate Director of Composition Program</w:t>
      </w:r>
    </w:p>
    <w:p w14:paraId="458C4311" w14:textId="77777777" w:rsidR="00ED6A40" w:rsidRDefault="00ED6A40" w:rsidP="00D359E7">
      <w:pPr>
        <w:pStyle w:val="Default"/>
        <w:rPr>
          <w:bCs/>
        </w:rPr>
      </w:pPr>
    </w:p>
    <w:p w14:paraId="38AA6605" w14:textId="04C90F4D" w:rsidR="008B4F10" w:rsidRDefault="008B4F10" w:rsidP="008B4F10">
      <w:pPr>
        <w:pStyle w:val="Default"/>
      </w:pPr>
      <w:r>
        <w:rPr>
          <w:b/>
          <w:bCs/>
        </w:rPr>
        <w:t>PARTICIPATING</w:t>
      </w:r>
      <w:r w:rsidR="007F30DD">
        <w:rPr>
          <w:b/>
          <w:bCs/>
        </w:rPr>
        <w:t>, AFFILIATED</w:t>
      </w:r>
      <w:r>
        <w:rPr>
          <w:b/>
          <w:bCs/>
        </w:rPr>
        <w:t xml:space="preserve"> FACULTY</w:t>
      </w:r>
    </w:p>
    <w:p w14:paraId="7C18ACE6" w14:textId="77777777" w:rsidR="008B4F10" w:rsidRDefault="008B4F10" w:rsidP="008B4F10">
      <w:pPr>
        <w:pStyle w:val="Default"/>
      </w:pPr>
      <w:r>
        <w:t>Medieval Studies Program</w:t>
      </w:r>
    </w:p>
    <w:p w14:paraId="59ADE0A6" w14:textId="77777777" w:rsidR="008B4F10" w:rsidRDefault="008B4F10" w:rsidP="008B4F10">
      <w:pPr>
        <w:pStyle w:val="Default"/>
      </w:pPr>
      <w:r>
        <w:t xml:space="preserve">Certificate Program in Writing, Speaking and Critical Reasoning </w:t>
      </w:r>
    </w:p>
    <w:p w14:paraId="7E902C1F" w14:textId="77777777" w:rsidR="008B4F10" w:rsidRDefault="008B4F10" w:rsidP="008B4F10">
      <w:pPr>
        <w:pStyle w:val="Default"/>
      </w:pPr>
      <w:r>
        <w:t>Judaic Studies Program</w:t>
      </w:r>
    </w:p>
    <w:p w14:paraId="0E8C5520" w14:textId="34E4AAD6" w:rsidR="008B4F10" w:rsidRPr="008B4F10" w:rsidRDefault="008B4F10" w:rsidP="00D359E7">
      <w:pPr>
        <w:pStyle w:val="Default"/>
      </w:pPr>
      <w:r>
        <w:t>Women and Gender Studies Program and CSWS</w:t>
      </w:r>
    </w:p>
    <w:p w14:paraId="1B831369" w14:textId="77777777" w:rsidR="008B4F10" w:rsidRPr="00ED6A40" w:rsidRDefault="008B4F10" w:rsidP="00D359E7">
      <w:pPr>
        <w:pStyle w:val="Default"/>
        <w:rPr>
          <w:bCs/>
        </w:rPr>
      </w:pPr>
    </w:p>
    <w:p w14:paraId="47263D1F" w14:textId="1968EB83" w:rsidR="00415B5F" w:rsidRDefault="00415B5F" w:rsidP="00D359E7">
      <w:pPr>
        <w:pStyle w:val="Default"/>
        <w:rPr>
          <w:b/>
          <w:bCs/>
        </w:rPr>
      </w:pPr>
      <w:r>
        <w:rPr>
          <w:b/>
          <w:bCs/>
        </w:rPr>
        <w:t>P</w:t>
      </w:r>
      <w:r w:rsidR="009B4373">
        <w:rPr>
          <w:b/>
          <w:bCs/>
        </w:rPr>
        <w:t>ROFESSIONAL ORGANIZATIONS</w:t>
      </w:r>
      <w:r w:rsidR="00BE696B">
        <w:rPr>
          <w:b/>
          <w:bCs/>
        </w:rPr>
        <w:t>:</w:t>
      </w:r>
    </w:p>
    <w:p w14:paraId="2103A328" w14:textId="77777777" w:rsidR="007A2D80" w:rsidRDefault="007A2D80" w:rsidP="00D359E7">
      <w:pPr>
        <w:pStyle w:val="Default"/>
        <w:rPr>
          <w:bCs/>
        </w:rPr>
      </w:pPr>
      <w:r>
        <w:rPr>
          <w:bCs/>
        </w:rPr>
        <w:t>Medieval Academy of America</w:t>
      </w:r>
    </w:p>
    <w:p w14:paraId="216EE4D6" w14:textId="77777777" w:rsidR="00F34D19" w:rsidRPr="007A2D80" w:rsidRDefault="00F34D19" w:rsidP="00F34D19">
      <w:pPr>
        <w:pStyle w:val="Default"/>
        <w:rPr>
          <w:bCs/>
        </w:rPr>
      </w:pPr>
      <w:r>
        <w:rPr>
          <w:bCs/>
        </w:rPr>
        <w:t xml:space="preserve">Society for Medieval Feminist Scholarship </w:t>
      </w:r>
    </w:p>
    <w:p w14:paraId="740D6E80" w14:textId="676B9CF1" w:rsidR="00415B5F" w:rsidRDefault="007A2D80" w:rsidP="00D359E7">
      <w:pPr>
        <w:pStyle w:val="Default"/>
        <w:rPr>
          <w:bCs/>
        </w:rPr>
      </w:pPr>
      <w:r>
        <w:rPr>
          <w:bCs/>
        </w:rPr>
        <w:t>New Chaucer Society</w:t>
      </w:r>
    </w:p>
    <w:p w14:paraId="2670BCDE" w14:textId="543E909B" w:rsidR="009A5F8E" w:rsidRDefault="00FE597A" w:rsidP="00D359E7">
      <w:pPr>
        <w:pStyle w:val="Default"/>
        <w:rPr>
          <w:bCs/>
        </w:rPr>
      </w:pPr>
      <w:r>
        <w:rPr>
          <w:bCs/>
        </w:rPr>
        <w:t>American Society for the History of Rhetoric</w:t>
      </w:r>
    </w:p>
    <w:p w14:paraId="5C576FDB" w14:textId="77777777" w:rsidR="00F34D19" w:rsidRDefault="00F34D19" w:rsidP="00F34D19">
      <w:pPr>
        <w:pStyle w:val="Default"/>
        <w:rPr>
          <w:bCs/>
        </w:rPr>
      </w:pPr>
      <w:r>
        <w:rPr>
          <w:bCs/>
        </w:rPr>
        <w:t>Medieval Association of the Pacific</w:t>
      </w:r>
    </w:p>
    <w:p w14:paraId="4E862CFE" w14:textId="77777777" w:rsidR="007A2D80" w:rsidRDefault="007A2D80" w:rsidP="00D359E7">
      <w:pPr>
        <w:pStyle w:val="Default"/>
        <w:rPr>
          <w:b/>
          <w:bCs/>
        </w:rPr>
      </w:pPr>
    </w:p>
    <w:p w14:paraId="13AB0906" w14:textId="77777777" w:rsidR="003F371B" w:rsidRDefault="00725944" w:rsidP="00D359E7">
      <w:pPr>
        <w:pStyle w:val="Default"/>
      </w:pPr>
      <w:r>
        <w:rPr>
          <w:b/>
          <w:bCs/>
        </w:rPr>
        <w:t>References available</w:t>
      </w:r>
      <w:bookmarkStart w:id="0" w:name="_GoBack"/>
      <w:bookmarkEnd w:id="0"/>
    </w:p>
    <w:sectPr w:rsidR="003F371B" w:rsidSect="007528D5">
      <w:type w:val="continuous"/>
      <w:pgSz w:w="12240" w:h="15840"/>
      <w:pgMar w:top="1440" w:right="1440" w:bottom="1440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142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44"/>
    <w:rsid w:val="0000296E"/>
    <w:rsid w:val="000072B9"/>
    <w:rsid w:val="0001413C"/>
    <w:rsid w:val="0001461A"/>
    <w:rsid w:val="00015104"/>
    <w:rsid w:val="00024198"/>
    <w:rsid w:val="00030E1A"/>
    <w:rsid w:val="00035B73"/>
    <w:rsid w:val="0003640C"/>
    <w:rsid w:val="00044766"/>
    <w:rsid w:val="000451A1"/>
    <w:rsid w:val="00045FD1"/>
    <w:rsid w:val="00051B34"/>
    <w:rsid w:val="0005443B"/>
    <w:rsid w:val="00062C5D"/>
    <w:rsid w:val="00062D86"/>
    <w:rsid w:val="00065382"/>
    <w:rsid w:val="00067395"/>
    <w:rsid w:val="000748D8"/>
    <w:rsid w:val="00076B2F"/>
    <w:rsid w:val="00076BBC"/>
    <w:rsid w:val="00077EB5"/>
    <w:rsid w:val="00083324"/>
    <w:rsid w:val="000863F1"/>
    <w:rsid w:val="00086E59"/>
    <w:rsid w:val="000935C0"/>
    <w:rsid w:val="00096C8F"/>
    <w:rsid w:val="000B5D01"/>
    <w:rsid w:val="000C5CFB"/>
    <w:rsid w:val="000C6305"/>
    <w:rsid w:val="000E1B06"/>
    <w:rsid w:val="000E73D5"/>
    <w:rsid w:val="000F1C83"/>
    <w:rsid w:val="000F36D1"/>
    <w:rsid w:val="0010490D"/>
    <w:rsid w:val="001072B3"/>
    <w:rsid w:val="00111367"/>
    <w:rsid w:val="001166F1"/>
    <w:rsid w:val="0012293C"/>
    <w:rsid w:val="0012443D"/>
    <w:rsid w:val="00131E3B"/>
    <w:rsid w:val="001345D0"/>
    <w:rsid w:val="00136923"/>
    <w:rsid w:val="00142B14"/>
    <w:rsid w:val="0015021D"/>
    <w:rsid w:val="00152FD7"/>
    <w:rsid w:val="001679B9"/>
    <w:rsid w:val="001820C0"/>
    <w:rsid w:val="00185C84"/>
    <w:rsid w:val="001A204F"/>
    <w:rsid w:val="001B0560"/>
    <w:rsid w:val="001B2709"/>
    <w:rsid w:val="001C339A"/>
    <w:rsid w:val="001D2BD1"/>
    <w:rsid w:val="001D560B"/>
    <w:rsid w:val="001D6799"/>
    <w:rsid w:val="001D6BB7"/>
    <w:rsid w:val="001E35A3"/>
    <w:rsid w:val="001E39A6"/>
    <w:rsid w:val="001E4255"/>
    <w:rsid w:val="001F0A41"/>
    <w:rsid w:val="001F4467"/>
    <w:rsid w:val="00204096"/>
    <w:rsid w:val="00204458"/>
    <w:rsid w:val="00205514"/>
    <w:rsid w:val="002105ED"/>
    <w:rsid w:val="002179DC"/>
    <w:rsid w:val="00224761"/>
    <w:rsid w:val="00234E4B"/>
    <w:rsid w:val="0024289C"/>
    <w:rsid w:val="00243BE3"/>
    <w:rsid w:val="00244568"/>
    <w:rsid w:val="00252C10"/>
    <w:rsid w:val="00253522"/>
    <w:rsid w:val="00254CF8"/>
    <w:rsid w:val="00264695"/>
    <w:rsid w:val="00264C15"/>
    <w:rsid w:val="00274955"/>
    <w:rsid w:val="0027497C"/>
    <w:rsid w:val="00283900"/>
    <w:rsid w:val="002A1DA4"/>
    <w:rsid w:val="002B1EFD"/>
    <w:rsid w:val="002C3A6E"/>
    <w:rsid w:val="002C4A7B"/>
    <w:rsid w:val="002D68F6"/>
    <w:rsid w:val="002E62C7"/>
    <w:rsid w:val="002F4200"/>
    <w:rsid w:val="0030161F"/>
    <w:rsid w:val="003048AB"/>
    <w:rsid w:val="00304C0C"/>
    <w:rsid w:val="00312333"/>
    <w:rsid w:val="003235AB"/>
    <w:rsid w:val="003254F9"/>
    <w:rsid w:val="00326BEB"/>
    <w:rsid w:val="00334397"/>
    <w:rsid w:val="00345580"/>
    <w:rsid w:val="00345CF5"/>
    <w:rsid w:val="003536A8"/>
    <w:rsid w:val="00360169"/>
    <w:rsid w:val="0037068F"/>
    <w:rsid w:val="00370D65"/>
    <w:rsid w:val="00372700"/>
    <w:rsid w:val="00374500"/>
    <w:rsid w:val="00384626"/>
    <w:rsid w:val="00384C5A"/>
    <w:rsid w:val="00392463"/>
    <w:rsid w:val="00392E1E"/>
    <w:rsid w:val="00395787"/>
    <w:rsid w:val="00397716"/>
    <w:rsid w:val="003A25EF"/>
    <w:rsid w:val="003A6461"/>
    <w:rsid w:val="003B3E3B"/>
    <w:rsid w:val="003B5A9F"/>
    <w:rsid w:val="003B7B98"/>
    <w:rsid w:val="003F371B"/>
    <w:rsid w:val="003F52FD"/>
    <w:rsid w:val="003F570E"/>
    <w:rsid w:val="003F5AD2"/>
    <w:rsid w:val="003F60C4"/>
    <w:rsid w:val="00410263"/>
    <w:rsid w:val="0041154A"/>
    <w:rsid w:val="00411957"/>
    <w:rsid w:val="004147CA"/>
    <w:rsid w:val="00415B5F"/>
    <w:rsid w:val="004229BF"/>
    <w:rsid w:val="00425890"/>
    <w:rsid w:val="00434B1F"/>
    <w:rsid w:val="00437D20"/>
    <w:rsid w:val="00445FAA"/>
    <w:rsid w:val="0046561E"/>
    <w:rsid w:val="0046783D"/>
    <w:rsid w:val="004678FC"/>
    <w:rsid w:val="004820D6"/>
    <w:rsid w:val="004825FC"/>
    <w:rsid w:val="0048347F"/>
    <w:rsid w:val="00487D5A"/>
    <w:rsid w:val="00490447"/>
    <w:rsid w:val="004B1B43"/>
    <w:rsid w:val="004B2732"/>
    <w:rsid w:val="004C1FD4"/>
    <w:rsid w:val="004C5A85"/>
    <w:rsid w:val="004C605D"/>
    <w:rsid w:val="004D042B"/>
    <w:rsid w:val="004D068D"/>
    <w:rsid w:val="004E3506"/>
    <w:rsid w:val="004E6539"/>
    <w:rsid w:val="004F7231"/>
    <w:rsid w:val="00503741"/>
    <w:rsid w:val="00505BCA"/>
    <w:rsid w:val="00506491"/>
    <w:rsid w:val="00522A1F"/>
    <w:rsid w:val="00540104"/>
    <w:rsid w:val="0055532D"/>
    <w:rsid w:val="00565AEB"/>
    <w:rsid w:val="00575EFC"/>
    <w:rsid w:val="005828AF"/>
    <w:rsid w:val="00591A45"/>
    <w:rsid w:val="00594497"/>
    <w:rsid w:val="00597544"/>
    <w:rsid w:val="005B5DA0"/>
    <w:rsid w:val="005D4CF7"/>
    <w:rsid w:val="005D739A"/>
    <w:rsid w:val="005E3624"/>
    <w:rsid w:val="005F1A7D"/>
    <w:rsid w:val="005F5D96"/>
    <w:rsid w:val="00603EDC"/>
    <w:rsid w:val="00614F29"/>
    <w:rsid w:val="006335D8"/>
    <w:rsid w:val="006418E1"/>
    <w:rsid w:val="00656C06"/>
    <w:rsid w:val="00676958"/>
    <w:rsid w:val="00684604"/>
    <w:rsid w:val="006908E1"/>
    <w:rsid w:val="00691F07"/>
    <w:rsid w:val="00697021"/>
    <w:rsid w:val="006A2DA2"/>
    <w:rsid w:val="006A30CF"/>
    <w:rsid w:val="006A3753"/>
    <w:rsid w:val="006C1277"/>
    <w:rsid w:val="006C4E3C"/>
    <w:rsid w:val="006D0FDC"/>
    <w:rsid w:val="006D11DA"/>
    <w:rsid w:val="006E3456"/>
    <w:rsid w:val="006E6175"/>
    <w:rsid w:val="006F238F"/>
    <w:rsid w:val="006F56BF"/>
    <w:rsid w:val="00706392"/>
    <w:rsid w:val="007211E5"/>
    <w:rsid w:val="00724E50"/>
    <w:rsid w:val="00725944"/>
    <w:rsid w:val="00727BD0"/>
    <w:rsid w:val="007311CF"/>
    <w:rsid w:val="00731F30"/>
    <w:rsid w:val="0074093F"/>
    <w:rsid w:val="00747C08"/>
    <w:rsid w:val="00751BCD"/>
    <w:rsid w:val="00752049"/>
    <w:rsid w:val="007528D5"/>
    <w:rsid w:val="00771D58"/>
    <w:rsid w:val="00775EFF"/>
    <w:rsid w:val="00781073"/>
    <w:rsid w:val="007821C5"/>
    <w:rsid w:val="00782CCA"/>
    <w:rsid w:val="007A2D80"/>
    <w:rsid w:val="007C257F"/>
    <w:rsid w:val="007D22CB"/>
    <w:rsid w:val="007D4182"/>
    <w:rsid w:val="007E55F0"/>
    <w:rsid w:val="007E572A"/>
    <w:rsid w:val="007E6456"/>
    <w:rsid w:val="007F30DD"/>
    <w:rsid w:val="007F3A8F"/>
    <w:rsid w:val="00812F3B"/>
    <w:rsid w:val="00870375"/>
    <w:rsid w:val="00885472"/>
    <w:rsid w:val="00897F24"/>
    <w:rsid w:val="008A0BF8"/>
    <w:rsid w:val="008B4F10"/>
    <w:rsid w:val="008C7B6F"/>
    <w:rsid w:val="008E6FB8"/>
    <w:rsid w:val="008F3094"/>
    <w:rsid w:val="008F3D86"/>
    <w:rsid w:val="008F49F1"/>
    <w:rsid w:val="008F69FF"/>
    <w:rsid w:val="00902901"/>
    <w:rsid w:val="00906447"/>
    <w:rsid w:val="00913E9F"/>
    <w:rsid w:val="009221FD"/>
    <w:rsid w:val="00930137"/>
    <w:rsid w:val="009309BC"/>
    <w:rsid w:val="00937A7D"/>
    <w:rsid w:val="00945B05"/>
    <w:rsid w:val="00945D44"/>
    <w:rsid w:val="00947C57"/>
    <w:rsid w:val="009603C4"/>
    <w:rsid w:val="00963AA9"/>
    <w:rsid w:val="0097051F"/>
    <w:rsid w:val="0097631B"/>
    <w:rsid w:val="0097699F"/>
    <w:rsid w:val="00986A34"/>
    <w:rsid w:val="00992FB0"/>
    <w:rsid w:val="009957C7"/>
    <w:rsid w:val="009A546D"/>
    <w:rsid w:val="009A5F8E"/>
    <w:rsid w:val="009B35AB"/>
    <w:rsid w:val="009B4373"/>
    <w:rsid w:val="009C65F6"/>
    <w:rsid w:val="009E3563"/>
    <w:rsid w:val="009F0C83"/>
    <w:rsid w:val="009F3FC5"/>
    <w:rsid w:val="00A00F94"/>
    <w:rsid w:val="00A065C0"/>
    <w:rsid w:val="00A22C1E"/>
    <w:rsid w:val="00A2731D"/>
    <w:rsid w:val="00A3114E"/>
    <w:rsid w:val="00A5272A"/>
    <w:rsid w:val="00A65289"/>
    <w:rsid w:val="00A853D5"/>
    <w:rsid w:val="00A8662E"/>
    <w:rsid w:val="00A90479"/>
    <w:rsid w:val="00A90734"/>
    <w:rsid w:val="00AD00A2"/>
    <w:rsid w:val="00AD31AE"/>
    <w:rsid w:val="00AE3971"/>
    <w:rsid w:val="00AF0CD8"/>
    <w:rsid w:val="00AF2E6F"/>
    <w:rsid w:val="00B009A3"/>
    <w:rsid w:val="00B02AB5"/>
    <w:rsid w:val="00B1117C"/>
    <w:rsid w:val="00B12560"/>
    <w:rsid w:val="00B12E13"/>
    <w:rsid w:val="00B146AB"/>
    <w:rsid w:val="00B262C5"/>
    <w:rsid w:val="00B26492"/>
    <w:rsid w:val="00B2751B"/>
    <w:rsid w:val="00B30DD4"/>
    <w:rsid w:val="00B51067"/>
    <w:rsid w:val="00B51382"/>
    <w:rsid w:val="00B513F8"/>
    <w:rsid w:val="00B5193F"/>
    <w:rsid w:val="00B629B1"/>
    <w:rsid w:val="00B807FD"/>
    <w:rsid w:val="00B96D42"/>
    <w:rsid w:val="00BA10C9"/>
    <w:rsid w:val="00BA1100"/>
    <w:rsid w:val="00BA162C"/>
    <w:rsid w:val="00BB5DD9"/>
    <w:rsid w:val="00BB6F6B"/>
    <w:rsid w:val="00BB7B6A"/>
    <w:rsid w:val="00BC7844"/>
    <w:rsid w:val="00BD75EF"/>
    <w:rsid w:val="00BE1ABA"/>
    <w:rsid w:val="00BE696B"/>
    <w:rsid w:val="00BF2423"/>
    <w:rsid w:val="00BF36D3"/>
    <w:rsid w:val="00BF4346"/>
    <w:rsid w:val="00BF5B12"/>
    <w:rsid w:val="00C015A7"/>
    <w:rsid w:val="00C12381"/>
    <w:rsid w:val="00C155D6"/>
    <w:rsid w:val="00C174B2"/>
    <w:rsid w:val="00C30435"/>
    <w:rsid w:val="00C308C9"/>
    <w:rsid w:val="00C3491F"/>
    <w:rsid w:val="00C419EB"/>
    <w:rsid w:val="00C42FDB"/>
    <w:rsid w:val="00C4531B"/>
    <w:rsid w:val="00C4797B"/>
    <w:rsid w:val="00C55C6F"/>
    <w:rsid w:val="00C63990"/>
    <w:rsid w:val="00C7132C"/>
    <w:rsid w:val="00C816F8"/>
    <w:rsid w:val="00C82F31"/>
    <w:rsid w:val="00C97B7B"/>
    <w:rsid w:val="00CA55EE"/>
    <w:rsid w:val="00CB0DC9"/>
    <w:rsid w:val="00CB4AFC"/>
    <w:rsid w:val="00CB6E45"/>
    <w:rsid w:val="00CC13C5"/>
    <w:rsid w:val="00CE2CEB"/>
    <w:rsid w:val="00CE3895"/>
    <w:rsid w:val="00CE71AF"/>
    <w:rsid w:val="00CF488A"/>
    <w:rsid w:val="00D0519D"/>
    <w:rsid w:val="00D35026"/>
    <w:rsid w:val="00D3522F"/>
    <w:rsid w:val="00D359E7"/>
    <w:rsid w:val="00D401BF"/>
    <w:rsid w:val="00D41344"/>
    <w:rsid w:val="00D44224"/>
    <w:rsid w:val="00D541B2"/>
    <w:rsid w:val="00D55E08"/>
    <w:rsid w:val="00D7557F"/>
    <w:rsid w:val="00D80872"/>
    <w:rsid w:val="00D834C2"/>
    <w:rsid w:val="00D852C9"/>
    <w:rsid w:val="00D90283"/>
    <w:rsid w:val="00D91074"/>
    <w:rsid w:val="00DB1885"/>
    <w:rsid w:val="00DB1EBD"/>
    <w:rsid w:val="00DB20C2"/>
    <w:rsid w:val="00DC06C8"/>
    <w:rsid w:val="00DC5847"/>
    <w:rsid w:val="00DD4CAC"/>
    <w:rsid w:val="00DF1291"/>
    <w:rsid w:val="00DF5415"/>
    <w:rsid w:val="00E10CF7"/>
    <w:rsid w:val="00E20D31"/>
    <w:rsid w:val="00E322E8"/>
    <w:rsid w:val="00E342C1"/>
    <w:rsid w:val="00E420B0"/>
    <w:rsid w:val="00E43D42"/>
    <w:rsid w:val="00E4497A"/>
    <w:rsid w:val="00E45495"/>
    <w:rsid w:val="00E64E76"/>
    <w:rsid w:val="00E701C0"/>
    <w:rsid w:val="00E719C3"/>
    <w:rsid w:val="00E77C77"/>
    <w:rsid w:val="00E813B9"/>
    <w:rsid w:val="00E84D84"/>
    <w:rsid w:val="00E946EE"/>
    <w:rsid w:val="00EC3BF6"/>
    <w:rsid w:val="00EC6976"/>
    <w:rsid w:val="00ED34B9"/>
    <w:rsid w:val="00ED6A40"/>
    <w:rsid w:val="00EF213D"/>
    <w:rsid w:val="00EF5F5C"/>
    <w:rsid w:val="00F02682"/>
    <w:rsid w:val="00F06264"/>
    <w:rsid w:val="00F17E3A"/>
    <w:rsid w:val="00F34D19"/>
    <w:rsid w:val="00F36572"/>
    <w:rsid w:val="00F40868"/>
    <w:rsid w:val="00F46E12"/>
    <w:rsid w:val="00F51178"/>
    <w:rsid w:val="00F6014E"/>
    <w:rsid w:val="00F60E48"/>
    <w:rsid w:val="00F6592D"/>
    <w:rsid w:val="00F71F4B"/>
    <w:rsid w:val="00F739FF"/>
    <w:rsid w:val="00F907A5"/>
    <w:rsid w:val="00F94CDE"/>
    <w:rsid w:val="00FA096B"/>
    <w:rsid w:val="00FA2486"/>
    <w:rsid w:val="00FD7C76"/>
    <w:rsid w:val="00FE44EF"/>
    <w:rsid w:val="00FE597A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6A7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9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Normal"/>
    <w:rsid w:val="00727BD0"/>
  </w:style>
  <w:style w:type="character" w:styleId="Hyperlink">
    <w:name w:val="Hyperlink"/>
    <w:rsid w:val="00E77C77"/>
    <w:rPr>
      <w:color w:val="0000FF"/>
      <w:u w:val="single"/>
    </w:rPr>
  </w:style>
  <w:style w:type="paragraph" w:styleId="NormalWeb">
    <w:name w:val="Normal (Web)"/>
    <w:basedOn w:val="Normal"/>
    <w:rsid w:val="004820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9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Normal"/>
    <w:rsid w:val="00727BD0"/>
  </w:style>
  <w:style w:type="character" w:styleId="Hyperlink">
    <w:name w:val="Hyperlink"/>
    <w:rsid w:val="00E77C77"/>
    <w:rPr>
      <w:color w:val="0000FF"/>
      <w:u w:val="single"/>
    </w:rPr>
  </w:style>
  <w:style w:type="paragraph" w:styleId="NormalWeb">
    <w:name w:val="Normal (Web)"/>
    <w:basedOn w:val="Normal"/>
    <w:rsid w:val="0048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evue.etudes-episteme.org/?graftings-reweavings-and" TargetMode="External"/><Relationship Id="rId7" Type="http://schemas.openxmlformats.org/officeDocument/2006/relationships/hyperlink" Target="http://journals.openedition.org/episteme/203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3018</Words>
  <Characters>17208</Characters>
  <Application>Microsoft Macintosh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Laskaya</vt:lpstr>
    </vt:vector>
  </TitlesOfParts>
  <Manager/>
  <Company>University of Oregon English Dept.</Company>
  <LinksUpToDate>false</LinksUpToDate>
  <CharactersWithSpaces>20186</CharactersWithSpaces>
  <SharedDoc>false</SharedDoc>
  <HyperlinkBase/>
  <HLinks>
    <vt:vector size="6" baseType="variant"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http://epistemeparis3.wordpress.com/etudes-episteme/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Laskaya</dc:title>
  <dc:subject/>
  <dc:creator>Anne Laskaya</dc:creator>
  <cp:keywords/>
  <dc:description/>
  <cp:lastModifiedBy>C. Anne Laskaya</cp:lastModifiedBy>
  <cp:revision>5</cp:revision>
  <cp:lastPrinted>2009-03-19T20:10:00Z</cp:lastPrinted>
  <dcterms:created xsi:type="dcterms:W3CDTF">2018-08-12T02:22:00Z</dcterms:created>
  <dcterms:modified xsi:type="dcterms:W3CDTF">2018-11-01T22:09:00Z</dcterms:modified>
  <cp:category/>
</cp:coreProperties>
</file>